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2" w:type="dxa"/>
        <w:tblInd w:w="-90" w:type="dxa"/>
        <w:tblLayout w:type="fixed"/>
        <w:tblLook w:val="0000" w:firstRow="0" w:lastRow="0" w:firstColumn="0" w:lastColumn="0" w:noHBand="0" w:noVBand="0"/>
      </w:tblPr>
      <w:tblGrid>
        <w:gridCol w:w="3852"/>
        <w:gridCol w:w="5328"/>
        <w:gridCol w:w="592"/>
      </w:tblGrid>
      <w:tr w:rsidR="00957B07" w:rsidRPr="001C5754" w:rsidTr="00EA781C">
        <w:trPr>
          <w:gridAfter w:val="1"/>
          <w:wAfter w:w="592" w:type="dxa"/>
          <w:trHeight w:val="1061"/>
        </w:trPr>
        <w:tc>
          <w:tcPr>
            <w:tcW w:w="3852" w:type="dxa"/>
          </w:tcPr>
          <w:p w:rsidR="00957B07" w:rsidRPr="001C5754" w:rsidRDefault="00957B07" w:rsidP="00974E74">
            <w:pPr>
              <w:spacing w:after="0" w:line="240" w:lineRule="auto"/>
              <w:ind w:left="-107" w:right="-113" w:hanging="6"/>
              <w:jc w:val="center"/>
              <w:rPr>
                <w:rFonts w:asciiTheme="majorHAnsi" w:hAnsiTheme="majorHAnsi" w:cstheme="majorHAnsi"/>
                <w:sz w:val="26"/>
                <w:szCs w:val="26"/>
              </w:rPr>
            </w:pPr>
            <w:r w:rsidRPr="001C5754">
              <w:rPr>
                <w:rFonts w:asciiTheme="majorHAnsi" w:hAnsiTheme="majorHAnsi" w:cstheme="majorHAnsi"/>
                <w:sz w:val="26"/>
                <w:szCs w:val="26"/>
              </w:rPr>
              <w:t>SỞ Y TẾ VĨNH PHÚC</w:t>
            </w:r>
          </w:p>
          <w:p w:rsidR="00957B07" w:rsidRPr="001C5754" w:rsidRDefault="00EA781C" w:rsidP="00974E74">
            <w:pPr>
              <w:spacing w:after="0" w:line="240" w:lineRule="auto"/>
              <w:ind w:left="-107" w:right="-113" w:hanging="6"/>
              <w:jc w:val="center"/>
              <w:rPr>
                <w:rFonts w:asciiTheme="majorHAnsi" w:hAnsiTheme="majorHAnsi" w:cstheme="majorHAnsi"/>
                <w:b/>
                <w:spacing w:val="-6"/>
                <w:sz w:val="28"/>
                <w:szCs w:val="28"/>
              </w:rPr>
            </w:pPr>
            <w:r w:rsidRPr="001C5754">
              <w:rPr>
                <w:rFonts w:asciiTheme="majorHAnsi" w:hAnsiTheme="majorHAnsi" w:cstheme="majorHAnsi"/>
                <w:b/>
                <w:noProof/>
                <w:spacing w:val="-6"/>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614045</wp:posOffset>
                      </wp:positionH>
                      <wp:positionV relativeFrom="paragraph">
                        <wp:posOffset>267335</wp:posOffset>
                      </wp:positionV>
                      <wp:extent cx="9620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4CE5F4"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35pt,21.05pt" to="124.1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" strokecolor="black [3200]" strokeweight=".5pt">
                      <v:stroke joinstyle="miter"/>
                    </v:line>
                  </w:pict>
                </mc:Fallback>
              </mc:AlternateContent>
            </w:r>
            <w:r w:rsidR="00957B07" w:rsidRPr="001C5754">
              <w:rPr>
                <w:rFonts w:asciiTheme="majorHAnsi" w:hAnsiTheme="majorHAnsi" w:cstheme="majorHAnsi"/>
                <w:b/>
                <w:noProof/>
                <w:spacing w:val="-6"/>
                <w:sz w:val="28"/>
                <w:szCs w:val="28"/>
                <w:lang w:val="en-US"/>
              </w:rPr>
              <w:t>TTYT</w:t>
            </w:r>
            <w:r w:rsidR="00957B07" w:rsidRPr="001C5754">
              <w:rPr>
                <w:rFonts w:asciiTheme="majorHAnsi" w:hAnsiTheme="majorHAnsi" w:cstheme="majorHAnsi"/>
                <w:b/>
                <w:spacing w:val="-6"/>
                <w:sz w:val="28"/>
                <w:szCs w:val="28"/>
              </w:rPr>
              <w:t xml:space="preserve"> HUYỆN TAM DƯƠNG</w:t>
            </w:r>
          </w:p>
        </w:tc>
        <w:tc>
          <w:tcPr>
            <w:tcW w:w="5328" w:type="dxa"/>
          </w:tcPr>
          <w:p w:rsidR="00957B07" w:rsidRPr="001C5754" w:rsidRDefault="00957B07" w:rsidP="00974E74">
            <w:pPr>
              <w:spacing w:after="0" w:line="240" w:lineRule="auto"/>
              <w:ind w:left="-107" w:right="-113" w:hanging="6"/>
              <w:jc w:val="center"/>
              <w:rPr>
                <w:rFonts w:asciiTheme="majorHAnsi" w:hAnsiTheme="majorHAnsi" w:cstheme="majorHAnsi"/>
                <w:b/>
                <w:spacing w:val="-6"/>
                <w:sz w:val="26"/>
                <w:szCs w:val="26"/>
              </w:rPr>
            </w:pPr>
            <w:r w:rsidRPr="001C5754">
              <w:rPr>
                <w:rFonts w:asciiTheme="majorHAnsi" w:hAnsiTheme="majorHAnsi" w:cstheme="majorHAnsi"/>
                <w:b/>
                <w:spacing w:val="-6"/>
                <w:sz w:val="26"/>
                <w:szCs w:val="26"/>
              </w:rPr>
              <w:t>CỘNG HOÀ XÃ HỘI CHỦ NGHĨA VIỆT NAM</w:t>
            </w:r>
          </w:p>
          <w:p w:rsidR="00957B07" w:rsidRPr="001C5754" w:rsidRDefault="00537D1B" w:rsidP="00974E74">
            <w:pPr>
              <w:spacing w:after="0" w:line="240" w:lineRule="auto"/>
              <w:ind w:left="-107" w:right="-113" w:hanging="6"/>
              <w:jc w:val="center"/>
              <w:rPr>
                <w:rFonts w:asciiTheme="majorHAnsi" w:hAnsiTheme="majorHAnsi" w:cstheme="majorHAnsi"/>
                <w:i/>
                <w:sz w:val="28"/>
                <w:szCs w:val="28"/>
              </w:rPr>
            </w:pPr>
            <w:r w:rsidRPr="001C5754">
              <w:rPr>
                <w:rFonts w:asciiTheme="majorHAnsi" w:hAnsiTheme="majorHAnsi" w:cstheme="majorHAnsi"/>
                <w:b/>
                <w:noProof/>
                <w:sz w:val="28"/>
                <w:szCs w:val="28"/>
                <w:lang w:val="en-US" w:eastAsia="en-US"/>
              </w:rPr>
              <mc:AlternateContent>
                <mc:Choice Requires="wps">
                  <w:drawing>
                    <wp:anchor distT="0" distB="0" distL="114300" distR="114300" simplePos="0" relativeHeight="251661312" behindDoc="0" locked="0" layoutInCell="1" allowOverlap="1">
                      <wp:simplePos x="0" y="0"/>
                      <wp:positionH relativeFrom="column">
                        <wp:posOffset>540384</wp:posOffset>
                      </wp:positionH>
                      <wp:positionV relativeFrom="paragraph">
                        <wp:posOffset>267335</wp:posOffset>
                      </wp:positionV>
                      <wp:extent cx="21621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E81CA4"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2.55pt,21.05pt" to="212.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" strokecolor="black [3200]" strokeweight=".5pt">
                      <v:stroke joinstyle="miter"/>
                    </v:line>
                  </w:pict>
                </mc:Fallback>
              </mc:AlternateContent>
            </w:r>
            <w:r w:rsidR="00957B07" w:rsidRPr="001C5754">
              <w:rPr>
                <w:rFonts w:asciiTheme="majorHAnsi" w:hAnsiTheme="majorHAnsi" w:cstheme="majorHAnsi"/>
                <w:b/>
                <w:sz w:val="28"/>
                <w:szCs w:val="28"/>
              </w:rPr>
              <w:t>Độc lập - Tự do - Hạnh phúc</w:t>
            </w:r>
          </w:p>
        </w:tc>
      </w:tr>
      <w:tr w:rsidR="00957B07" w:rsidRPr="001C5754" w:rsidTr="00EA781C">
        <w:trPr>
          <w:trHeight w:val="287"/>
        </w:trPr>
        <w:tc>
          <w:tcPr>
            <w:tcW w:w="3852" w:type="dxa"/>
          </w:tcPr>
          <w:p w:rsidR="00957B07" w:rsidRPr="001C5754" w:rsidRDefault="00957B07" w:rsidP="00943BC5">
            <w:pPr>
              <w:spacing w:after="0"/>
              <w:ind w:right="-108"/>
              <w:jc w:val="center"/>
              <w:rPr>
                <w:rFonts w:asciiTheme="majorHAnsi" w:hAnsiTheme="majorHAnsi" w:cstheme="majorHAnsi"/>
                <w:sz w:val="26"/>
                <w:szCs w:val="26"/>
              </w:rPr>
            </w:pPr>
          </w:p>
        </w:tc>
        <w:tc>
          <w:tcPr>
            <w:tcW w:w="5920" w:type="dxa"/>
            <w:gridSpan w:val="2"/>
          </w:tcPr>
          <w:p w:rsidR="00957B07" w:rsidRPr="001C5754" w:rsidRDefault="00957B07" w:rsidP="00521AAE">
            <w:pPr>
              <w:spacing w:after="0"/>
              <w:ind w:right="-108"/>
              <w:jc w:val="center"/>
              <w:rPr>
                <w:rFonts w:asciiTheme="majorHAnsi" w:hAnsiTheme="majorHAnsi" w:cstheme="majorHAnsi"/>
                <w:b/>
                <w:i/>
                <w:sz w:val="28"/>
                <w:szCs w:val="28"/>
                <w:lang w:val="en-US"/>
              </w:rPr>
            </w:pPr>
            <w:r w:rsidRPr="001C5754">
              <w:rPr>
                <w:rFonts w:asciiTheme="majorHAnsi" w:hAnsiTheme="majorHAnsi" w:cstheme="majorHAnsi"/>
                <w:i/>
                <w:sz w:val="28"/>
                <w:szCs w:val="28"/>
              </w:rPr>
              <w:t>Tam Dương</w:t>
            </w:r>
            <w:r w:rsidR="00C02C24" w:rsidRPr="001C5754">
              <w:rPr>
                <w:rFonts w:asciiTheme="majorHAnsi" w:hAnsiTheme="majorHAnsi" w:cstheme="majorHAnsi"/>
                <w:i/>
                <w:sz w:val="28"/>
                <w:szCs w:val="28"/>
              </w:rPr>
              <w:t>, ngày</w:t>
            </w:r>
            <w:r w:rsidR="00521AAE" w:rsidRPr="001C5754">
              <w:rPr>
                <w:rFonts w:asciiTheme="majorHAnsi" w:hAnsiTheme="majorHAnsi" w:cstheme="majorHAnsi"/>
                <w:i/>
                <w:sz w:val="28"/>
                <w:szCs w:val="28"/>
                <w:lang w:val="en-US"/>
              </w:rPr>
              <w:t xml:space="preserve"> 26 </w:t>
            </w:r>
            <w:r w:rsidR="00C02C24" w:rsidRPr="001C5754">
              <w:rPr>
                <w:rFonts w:asciiTheme="majorHAnsi" w:hAnsiTheme="majorHAnsi" w:cstheme="majorHAnsi"/>
                <w:i/>
                <w:sz w:val="28"/>
                <w:szCs w:val="28"/>
              </w:rPr>
              <w:t>tháng</w:t>
            </w:r>
            <w:r w:rsidR="00521AAE" w:rsidRPr="001C5754">
              <w:rPr>
                <w:rFonts w:asciiTheme="majorHAnsi" w:hAnsiTheme="majorHAnsi" w:cstheme="majorHAnsi"/>
                <w:i/>
                <w:sz w:val="28"/>
                <w:szCs w:val="28"/>
                <w:lang w:val="en-US"/>
              </w:rPr>
              <w:t xml:space="preserve"> 02</w:t>
            </w:r>
            <w:r w:rsidR="00A821EE" w:rsidRPr="001C5754">
              <w:rPr>
                <w:rFonts w:asciiTheme="majorHAnsi" w:hAnsiTheme="majorHAnsi" w:cstheme="majorHAnsi"/>
                <w:i/>
                <w:sz w:val="28"/>
                <w:szCs w:val="28"/>
                <w:lang w:val="en-US"/>
              </w:rPr>
              <w:t xml:space="preserve"> </w:t>
            </w:r>
            <w:r w:rsidR="004C61DA" w:rsidRPr="001C5754">
              <w:rPr>
                <w:rFonts w:asciiTheme="majorHAnsi" w:hAnsiTheme="majorHAnsi" w:cstheme="majorHAnsi"/>
                <w:i/>
                <w:sz w:val="28"/>
                <w:szCs w:val="28"/>
                <w:lang w:val="en-US"/>
              </w:rPr>
              <w:t xml:space="preserve"> </w:t>
            </w:r>
            <w:r w:rsidRPr="001C5754">
              <w:rPr>
                <w:rFonts w:asciiTheme="majorHAnsi" w:hAnsiTheme="majorHAnsi" w:cstheme="majorHAnsi"/>
                <w:i/>
                <w:sz w:val="28"/>
                <w:szCs w:val="28"/>
              </w:rPr>
              <w:t>năm 202</w:t>
            </w:r>
            <w:r w:rsidR="00A821EE" w:rsidRPr="001C5754">
              <w:rPr>
                <w:rFonts w:asciiTheme="majorHAnsi" w:hAnsiTheme="majorHAnsi" w:cstheme="majorHAnsi"/>
                <w:i/>
                <w:sz w:val="28"/>
                <w:szCs w:val="28"/>
                <w:lang w:val="en-US"/>
              </w:rPr>
              <w:t>4</w:t>
            </w:r>
          </w:p>
        </w:tc>
      </w:tr>
    </w:tbl>
    <w:p w:rsidR="00E2207F" w:rsidRPr="001C5754" w:rsidRDefault="00E2207F" w:rsidP="00957B07">
      <w:pPr>
        <w:spacing w:before="80" w:after="80" w:line="240" w:lineRule="auto"/>
        <w:jc w:val="center"/>
        <w:rPr>
          <w:rFonts w:asciiTheme="majorHAnsi" w:hAnsiTheme="majorHAnsi" w:cstheme="majorHAnsi"/>
          <w:b/>
          <w:sz w:val="28"/>
          <w:szCs w:val="28"/>
        </w:rPr>
      </w:pPr>
    </w:p>
    <w:p w:rsidR="003C3E9D" w:rsidRPr="001C5754" w:rsidRDefault="00957B07" w:rsidP="003C3E9D">
      <w:pPr>
        <w:spacing w:before="80" w:after="80" w:line="240" w:lineRule="auto"/>
        <w:jc w:val="center"/>
        <w:rPr>
          <w:rFonts w:asciiTheme="majorHAnsi" w:hAnsiTheme="majorHAnsi" w:cstheme="majorHAnsi"/>
          <w:b/>
          <w:sz w:val="28"/>
          <w:szCs w:val="28"/>
        </w:rPr>
      </w:pPr>
      <w:r w:rsidRPr="001C5754">
        <w:rPr>
          <w:rFonts w:asciiTheme="majorHAnsi" w:hAnsiTheme="majorHAnsi" w:cstheme="majorHAnsi"/>
          <w:b/>
          <w:sz w:val="28"/>
          <w:szCs w:val="28"/>
        </w:rPr>
        <w:t>THƯ MỜI GỬI BÁO GIÁ</w:t>
      </w:r>
    </w:p>
    <w:p w:rsidR="00CC64F3" w:rsidRPr="001C5754" w:rsidRDefault="00957B07" w:rsidP="003C3E9D">
      <w:pPr>
        <w:spacing w:before="80" w:after="80" w:line="240" w:lineRule="auto"/>
        <w:jc w:val="center"/>
        <w:rPr>
          <w:rFonts w:asciiTheme="majorHAnsi" w:hAnsiTheme="majorHAnsi" w:cstheme="majorHAnsi"/>
          <w:bCs/>
          <w:sz w:val="28"/>
          <w:szCs w:val="28"/>
          <w:lang w:val="it-IT"/>
        </w:rPr>
      </w:pPr>
      <w:r w:rsidRPr="001C5754">
        <w:rPr>
          <w:rFonts w:asciiTheme="majorHAnsi" w:hAnsiTheme="majorHAnsi" w:cstheme="majorHAnsi"/>
          <w:b/>
          <w:i/>
          <w:sz w:val="28"/>
          <w:szCs w:val="28"/>
        </w:rPr>
        <w:t>Kính gử</w:t>
      </w:r>
      <w:r w:rsidR="00CC64F3" w:rsidRPr="001C5754">
        <w:rPr>
          <w:rFonts w:asciiTheme="majorHAnsi" w:hAnsiTheme="majorHAnsi" w:cstheme="majorHAnsi"/>
          <w:b/>
          <w:i/>
          <w:sz w:val="28"/>
          <w:szCs w:val="28"/>
        </w:rPr>
        <w:t>i</w:t>
      </w:r>
      <w:r w:rsidR="00CC64F3" w:rsidRPr="001C5754">
        <w:rPr>
          <w:rFonts w:asciiTheme="majorHAnsi" w:hAnsiTheme="majorHAnsi" w:cstheme="majorHAnsi"/>
          <w:i/>
          <w:sz w:val="28"/>
          <w:szCs w:val="28"/>
        </w:rPr>
        <w:t>:</w:t>
      </w:r>
      <w:r w:rsidR="006675DF" w:rsidRPr="001C5754">
        <w:rPr>
          <w:rFonts w:asciiTheme="majorHAnsi" w:hAnsiTheme="majorHAnsi" w:cstheme="majorHAnsi"/>
          <w:i/>
          <w:sz w:val="28"/>
          <w:szCs w:val="28"/>
          <w:lang w:val="en-US"/>
        </w:rPr>
        <w:t xml:space="preserve"> </w:t>
      </w:r>
      <w:r w:rsidR="003C3E9D" w:rsidRPr="001C5754">
        <w:rPr>
          <w:rFonts w:asciiTheme="majorHAnsi" w:hAnsiTheme="majorHAnsi" w:cstheme="majorHAnsi"/>
          <w:bCs/>
          <w:sz w:val="28"/>
          <w:szCs w:val="28"/>
          <w:lang w:val="it-IT"/>
        </w:rPr>
        <w:t>Quý nhà thầu</w:t>
      </w:r>
    </w:p>
    <w:p w:rsidR="00537D1B" w:rsidRPr="001C5754" w:rsidRDefault="00537D1B" w:rsidP="00537D1B">
      <w:pPr>
        <w:spacing w:after="0" w:line="240" w:lineRule="auto"/>
        <w:jc w:val="both"/>
        <w:rPr>
          <w:rFonts w:asciiTheme="majorHAnsi" w:hAnsiTheme="majorHAnsi" w:cstheme="majorHAnsi"/>
          <w:bCs/>
          <w:sz w:val="26"/>
          <w:szCs w:val="26"/>
        </w:rPr>
      </w:pPr>
    </w:p>
    <w:p w:rsidR="00957B07" w:rsidRPr="001C5754" w:rsidRDefault="00957B07" w:rsidP="00537D1B">
      <w:pPr>
        <w:spacing w:after="0" w:line="240" w:lineRule="auto"/>
        <w:jc w:val="both"/>
        <w:rPr>
          <w:rFonts w:asciiTheme="majorHAnsi" w:hAnsiTheme="majorHAnsi" w:cstheme="majorHAnsi"/>
          <w:bCs/>
          <w:color w:val="000000" w:themeColor="text1"/>
          <w:sz w:val="28"/>
          <w:szCs w:val="28"/>
          <w:lang w:val="en-US"/>
        </w:rPr>
      </w:pPr>
      <w:r w:rsidRPr="001C5754">
        <w:rPr>
          <w:rFonts w:asciiTheme="majorHAnsi" w:hAnsiTheme="majorHAnsi" w:cstheme="majorHAnsi"/>
          <w:bCs/>
          <w:sz w:val="26"/>
          <w:szCs w:val="26"/>
        </w:rPr>
        <w:tab/>
      </w:r>
      <w:r w:rsidR="0002533D" w:rsidRPr="001C5754">
        <w:rPr>
          <w:rFonts w:asciiTheme="majorHAnsi" w:hAnsiTheme="majorHAnsi" w:cstheme="majorHAnsi"/>
          <w:bCs/>
          <w:sz w:val="26"/>
          <w:szCs w:val="26"/>
          <w:lang w:val="en-US"/>
        </w:rPr>
        <w:t xml:space="preserve"> </w:t>
      </w:r>
      <w:r w:rsidRPr="001C5754">
        <w:rPr>
          <w:rFonts w:asciiTheme="majorHAnsi" w:hAnsiTheme="majorHAnsi" w:cstheme="majorHAnsi"/>
          <w:bCs/>
          <w:color w:val="000000" w:themeColor="text1"/>
          <w:sz w:val="28"/>
          <w:szCs w:val="28"/>
        </w:rPr>
        <w:t xml:space="preserve">Hiện nay Trung tâm Y tế huyện Tam Dương đang </w:t>
      </w:r>
      <w:r w:rsidR="0002533D" w:rsidRPr="001C5754">
        <w:rPr>
          <w:rFonts w:asciiTheme="majorHAnsi" w:hAnsiTheme="majorHAnsi" w:cstheme="majorHAnsi"/>
          <w:bCs/>
          <w:color w:val="000000" w:themeColor="text1"/>
          <w:sz w:val="28"/>
          <w:szCs w:val="28"/>
          <w:lang w:val="en-US"/>
        </w:rPr>
        <w:t xml:space="preserve">có nhu cầu </w:t>
      </w:r>
      <w:r w:rsidR="00CF0B78" w:rsidRPr="00CF0B78">
        <w:rPr>
          <w:rFonts w:asciiTheme="majorHAnsi" w:hAnsiTheme="majorHAnsi" w:cstheme="majorHAnsi"/>
          <w:bCs/>
          <w:color w:val="FF0000"/>
          <w:sz w:val="28"/>
          <w:szCs w:val="28"/>
          <w:lang w:val="en-US"/>
        </w:rPr>
        <w:t>May quần áo Blouse, quần áo hộ lý mũ, khẩu trang cho</w:t>
      </w:r>
      <w:r w:rsidR="00CF0B78">
        <w:rPr>
          <w:rFonts w:asciiTheme="majorHAnsi" w:hAnsiTheme="majorHAnsi" w:cstheme="majorHAnsi"/>
          <w:bCs/>
          <w:color w:val="FF0000"/>
          <w:sz w:val="28"/>
          <w:szCs w:val="28"/>
          <w:lang w:val="en-US"/>
        </w:rPr>
        <w:t xml:space="preserve"> cán bộ tại</w:t>
      </w:r>
      <w:r w:rsidR="00CF0B78" w:rsidRPr="00CF0B78">
        <w:rPr>
          <w:rFonts w:asciiTheme="majorHAnsi" w:hAnsiTheme="majorHAnsi" w:cstheme="majorHAnsi"/>
          <w:bCs/>
          <w:color w:val="FF0000"/>
          <w:sz w:val="28"/>
          <w:szCs w:val="28"/>
          <w:lang w:val="en-US"/>
        </w:rPr>
        <w:t xml:space="preserve"> Trung tâm Y tế huyệ</w:t>
      </w:r>
      <w:r w:rsidR="00CF0B78">
        <w:rPr>
          <w:rFonts w:asciiTheme="majorHAnsi" w:hAnsiTheme="majorHAnsi" w:cstheme="majorHAnsi"/>
          <w:bCs/>
          <w:color w:val="FF0000"/>
          <w:sz w:val="28"/>
          <w:szCs w:val="28"/>
          <w:lang w:val="en-US"/>
        </w:rPr>
        <w:t>n Tam Dương tháng 3 năm 2024</w:t>
      </w:r>
      <w:r w:rsidR="00974E74" w:rsidRPr="001C5754">
        <w:rPr>
          <w:rFonts w:asciiTheme="majorHAnsi" w:hAnsiTheme="majorHAnsi" w:cstheme="majorHAnsi"/>
          <w:bCs/>
          <w:color w:val="000000" w:themeColor="text1"/>
          <w:sz w:val="28"/>
          <w:szCs w:val="28"/>
          <w:lang w:val="en-US"/>
        </w:rPr>
        <w:t xml:space="preserve"> Nên chúng tôi đề nghị đơn vị gửi báo giá các </w:t>
      </w:r>
      <w:r w:rsidR="00A821EE" w:rsidRPr="001C5754">
        <w:rPr>
          <w:rFonts w:asciiTheme="majorHAnsi" w:hAnsiTheme="majorHAnsi" w:cstheme="majorHAnsi"/>
          <w:bCs/>
          <w:color w:val="000000" w:themeColor="text1"/>
          <w:sz w:val="28"/>
          <w:szCs w:val="28"/>
          <w:lang w:val="en-US"/>
        </w:rPr>
        <w:t>nội dung</w:t>
      </w:r>
      <w:r w:rsidR="00974E74" w:rsidRPr="001C5754">
        <w:rPr>
          <w:rFonts w:asciiTheme="majorHAnsi" w:hAnsiTheme="majorHAnsi" w:cstheme="majorHAnsi"/>
          <w:bCs/>
          <w:color w:val="000000" w:themeColor="text1"/>
          <w:sz w:val="28"/>
          <w:szCs w:val="28"/>
          <w:lang w:val="en-US"/>
        </w:rPr>
        <w:t xml:space="preserve"> dưới đây đến Trung tâm Y tế huyện Tam Dương để đơn vị xây dựng giá kế hoạch cho gói thầu trên.</w:t>
      </w:r>
    </w:p>
    <w:p w:rsidR="00974E74" w:rsidRPr="001C5754" w:rsidRDefault="00974E74" w:rsidP="00537D1B">
      <w:pPr>
        <w:spacing w:after="0" w:line="240" w:lineRule="auto"/>
        <w:jc w:val="both"/>
        <w:rPr>
          <w:rFonts w:asciiTheme="majorHAnsi" w:hAnsiTheme="majorHAnsi" w:cstheme="majorHAnsi"/>
          <w:bCs/>
          <w:spacing w:val="-2"/>
          <w:sz w:val="28"/>
          <w:szCs w:val="28"/>
        </w:rPr>
      </w:pPr>
      <w:r w:rsidRPr="001C5754">
        <w:rPr>
          <w:rFonts w:asciiTheme="majorHAnsi" w:hAnsiTheme="majorHAnsi" w:cstheme="majorHAnsi"/>
          <w:bCs/>
          <w:spacing w:val="-2"/>
          <w:sz w:val="28"/>
          <w:szCs w:val="28"/>
        </w:rPr>
        <w:tab/>
        <w:t>- Danh mục báo giá bao gồm:</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515"/>
        <w:gridCol w:w="990"/>
        <w:gridCol w:w="1131"/>
      </w:tblGrid>
      <w:tr w:rsidR="001C5754" w:rsidRPr="001C5754" w:rsidTr="001C5754">
        <w:trPr>
          <w:trHeight w:val="188"/>
          <w:jc w:val="center"/>
        </w:trPr>
        <w:tc>
          <w:tcPr>
            <w:tcW w:w="590" w:type="dxa"/>
            <w:vAlign w:val="center"/>
          </w:tcPr>
          <w:p w:rsidR="001C5754" w:rsidRPr="001C5754" w:rsidRDefault="001C5754" w:rsidP="001C5754">
            <w:pPr>
              <w:autoSpaceDE w:val="0"/>
              <w:autoSpaceDN w:val="0"/>
              <w:spacing w:after="0" w:line="240" w:lineRule="auto"/>
              <w:jc w:val="center"/>
              <w:rPr>
                <w:rFonts w:asciiTheme="majorHAnsi" w:hAnsiTheme="majorHAnsi" w:cstheme="majorHAnsi"/>
                <w:b/>
                <w:color w:val="000000"/>
                <w:sz w:val="28"/>
                <w:szCs w:val="28"/>
              </w:rPr>
            </w:pPr>
            <w:r w:rsidRPr="001C5754">
              <w:rPr>
                <w:rFonts w:asciiTheme="majorHAnsi" w:hAnsiTheme="majorHAnsi" w:cstheme="majorHAnsi"/>
                <w:b/>
                <w:color w:val="000000"/>
                <w:sz w:val="28"/>
                <w:szCs w:val="28"/>
              </w:rPr>
              <w:t>TT</w:t>
            </w:r>
          </w:p>
        </w:tc>
        <w:tc>
          <w:tcPr>
            <w:tcW w:w="6515" w:type="dxa"/>
            <w:vAlign w:val="center"/>
          </w:tcPr>
          <w:p w:rsidR="001C5754" w:rsidRPr="001C5754" w:rsidRDefault="001C5754" w:rsidP="001C5754">
            <w:pPr>
              <w:shd w:val="clear" w:color="auto" w:fill="FFFFFF"/>
              <w:autoSpaceDE w:val="0"/>
              <w:autoSpaceDN w:val="0"/>
              <w:spacing w:after="0" w:line="240" w:lineRule="auto"/>
              <w:jc w:val="center"/>
              <w:outlineLvl w:val="0"/>
              <w:rPr>
                <w:rFonts w:asciiTheme="majorHAnsi" w:hAnsiTheme="majorHAnsi" w:cstheme="majorHAnsi"/>
                <w:b/>
                <w:color w:val="000000"/>
                <w:sz w:val="28"/>
                <w:szCs w:val="28"/>
              </w:rPr>
            </w:pPr>
            <w:r w:rsidRPr="001C5754">
              <w:rPr>
                <w:rFonts w:asciiTheme="majorHAnsi" w:hAnsiTheme="majorHAnsi" w:cstheme="majorHAnsi"/>
                <w:b/>
                <w:color w:val="000000"/>
                <w:sz w:val="28"/>
                <w:szCs w:val="28"/>
              </w:rPr>
              <w:t>Tên hàng hóa-Thông số kỹ thuật</w:t>
            </w:r>
          </w:p>
        </w:tc>
        <w:tc>
          <w:tcPr>
            <w:tcW w:w="990" w:type="dxa"/>
            <w:vAlign w:val="center"/>
          </w:tcPr>
          <w:p w:rsidR="001C5754" w:rsidRPr="001C5754" w:rsidRDefault="001C5754" w:rsidP="001C5754">
            <w:pPr>
              <w:autoSpaceDE w:val="0"/>
              <w:autoSpaceDN w:val="0"/>
              <w:spacing w:after="0" w:line="240" w:lineRule="auto"/>
              <w:jc w:val="center"/>
              <w:rPr>
                <w:rFonts w:asciiTheme="majorHAnsi" w:hAnsiTheme="majorHAnsi" w:cstheme="majorHAnsi"/>
                <w:b/>
                <w:color w:val="000000"/>
                <w:sz w:val="28"/>
                <w:szCs w:val="28"/>
              </w:rPr>
            </w:pPr>
            <w:r w:rsidRPr="001C5754">
              <w:rPr>
                <w:rFonts w:asciiTheme="majorHAnsi" w:hAnsiTheme="majorHAnsi" w:cstheme="majorHAnsi"/>
                <w:b/>
                <w:color w:val="000000"/>
                <w:sz w:val="28"/>
                <w:szCs w:val="28"/>
              </w:rPr>
              <w:t>Đvt</w:t>
            </w:r>
          </w:p>
        </w:tc>
        <w:tc>
          <w:tcPr>
            <w:tcW w:w="1131" w:type="dxa"/>
            <w:vAlign w:val="center"/>
          </w:tcPr>
          <w:p w:rsidR="001C5754" w:rsidRPr="001C5754" w:rsidRDefault="001C5754" w:rsidP="001C5754">
            <w:pPr>
              <w:autoSpaceDE w:val="0"/>
              <w:autoSpaceDN w:val="0"/>
              <w:spacing w:after="0" w:line="240" w:lineRule="auto"/>
              <w:jc w:val="center"/>
              <w:rPr>
                <w:rFonts w:asciiTheme="majorHAnsi" w:hAnsiTheme="majorHAnsi" w:cstheme="majorHAnsi"/>
                <w:b/>
                <w:color w:val="000000"/>
                <w:sz w:val="28"/>
                <w:szCs w:val="28"/>
              </w:rPr>
            </w:pPr>
            <w:r w:rsidRPr="001C5754">
              <w:rPr>
                <w:rFonts w:asciiTheme="majorHAnsi" w:hAnsiTheme="majorHAnsi" w:cstheme="majorHAnsi"/>
                <w:b/>
                <w:color w:val="000000"/>
                <w:sz w:val="28"/>
                <w:szCs w:val="28"/>
              </w:rPr>
              <w:t>Số lượng</w:t>
            </w:r>
          </w:p>
        </w:tc>
      </w:tr>
      <w:tr w:rsidR="001C5754" w:rsidRPr="001C5754" w:rsidTr="001C5754">
        <w:trPr>
          <w:trHeight w:val="2843"/>
          <w:jc w:val="center"/>
        </w:trPr>
        <w:tc>
          <w:tcPr>
            <w:tcW w:w="590" w:type="dxa"/>
            <w:vAlign w:val="center"/>
          </w:tcPr>
          <w:p w:rsidR="001C5754" w:rsidRPr="001C5754" w:rsidRDefault="001C5754" w:rsidP="001C5754">
            <w:pPr>
              <w:autoSpaceDE w:val="0"/>
              <w:autoSpaceDN w:val="0"/>
              <w:spacing w:after="0" w:line="240" w:lineRule="auto"/>
              <w:jc w:val="center"/>
              <w:rPr>
                <w:rFonts w:asciiTheme="majorHAnsi" w:hAnsiTheme="majorHAnsi" w:cstheme="majorHAnsi"/>
                <w:color w:val="000000"/>
                <w:sz w:val="28"/>
                <w:szCs w:val="28"/>
              </w:rPr>
            </w:pPr>
            <w:r w:rsidRPr="001C5754">
              <w:rPr>
                <w:rFonts w:asciiTheme="majorHAnsi" w:hAnsiTheme="majorHAnsi" w:cstheme="majorHAnsi"/>
                <w:color w:val="000000"/>
                <w:sz w:val="28"/>
                <w:szCs w:val="28"/>
              </w:rPr>
              <w:t>1</w:t>
            </w:r>
          </w:p>
        </w:tc>
        <w:tc>
          <w:tcPr>
            <w:tcW w:w="6515" w:type="dxa"/>
          </w:tcPr>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b/>
                <w:color w:val="000000"/>
                <w:sz w:val="28"/>
                <w:szCs w:val="28"/>
              </w:rPr>
            </w:pPr>
            <w:r w:rsidRPr="001C5754">
              <w:rPr>
                <w:rFonts w:asciiTheme="majorHAnsi" w:hAnsiTheme="majorHAnsi" w:cstheme="majorHAnsi"/>
                <w:b/>
                <w:color w:val="000000"/>
                <w:sz w:val="28"/>
                <w:szCs w:val="28"/>
              </w:rPr>
              <w:t>Quần, áo, mũ, khẩu trang  bác sỹ nam, nữ</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 xml:space="preserve"> - Áo màu trắng, </w:t>
            </w:r>
            <w:r w:rsidRPr="001C5754">
              <w:rPr>
                <w:rFonts w:asciiTheme="majorHAnsi" w:hAnsiTheme="majorHAnsi" w:cstheme="majorHAnsi"/>
                <w:color w:val="000000"/>
                <w:sz w:val="28"/>
                <w:szCs w:val="28"/>
                <w:shd w:val="clear" w:color="auto" w:fill="FFFFFF"/>
              </w:rPr>
              <w:t xml:space="preserve">cổ bẻ Danton, </w:t>
            </w:r>
            <w:r w:rsidRPr="001C5754">
              <w:rPr>
                <w:rFonts w:asciiTheme="majorHAnsi" w:hAnsiTheme="majorHAnsi" w:cstheme="majorHAnsi"/>
                <w:color w:val="000000"/>
                <w:sz w:val="28"/>
                <w:szCs w:val="28"/>
              </w:rPr>
              <w:t>dáng suông dài qua gối 5-10cm, có cúc cài ở giữa,phía trước có 3 túi -2 túi hông, 1 túi ngực, phía sau là đường xẻ tới giữa ngang mông, tay áo ngắn, c</w:t>
            </w:r>
            <w:r w:rsidRPr="001C5754">
              <w:rPr>
                <w:rFonts w:asciiTheme="majorHAnsi" w:hAnsiTheme="majorHAnsi" w:cstheme="majorHAnsi"/>
                <w:color w:val="000000"/>
                <w:sz w:val="28"/>
                <w:szCs w:val="28"/>
                <w:shd w:val="clear" w:color="auto" w:fill="FFFFFF"/>
              </w:rPr>
              <w:t>ó khuy cài biển tên trên ngực trái</w:t>
            </w:r>
            <w:r w:rsidRPr="001C5754">
              <w:rPr>
                <w:rFonts w:asciiTheme="majorHAnsi" w:hAnsiTheme="majorHAnsi" w:cstheme="majorHAnsi"/>
                <w:color w:val="000000"/>
                <w:sz w:val="28"/>
                <w:szCs w:val="28"/>
              </w:rPr>
              <w:t>.</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shd w:val="clear" w:color="auto" w:fill="FFFFFF"/>
              </w:rPr>
            </w:pPr>
            <w:r w:rsidRPr="001C5754">
              <w:rPr>
                <w:rFonts w:asciiTheme="majorHAnsi" w:hAnsiTheme="majorHAnsi" w:cstheme="majorHAnsi"/>
                <w:color w:val="000000"/>
                <w:sz w:val="28"/>
                <w:szCs w:val="28"/>
              </w:rPr>
              <w:t xml:space="preserve">-Quần màu trắng: </w:t>
            </w:r>
            <w:r w:rsidRPr="001C5754">
              <w:rPr>
                <w:rFonts w:asciiTheme="majorHAnsi" w:hAnsiTheme="majorHAnsi" w:cstheme="majorHAnsi"/>
                <w:color w:val="000000"/>
                <w:sz w:val="28"/>
                <w:szCs w:val="28"/>
                <w:shd w:val="clear" w:color="auto" w:fill="FFFFFF"/>
              </w:rPr>
              <w:t>Quần âu hai ly, 2 túi chéo, quần nam có 1 túi sau</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shd w:val="clear" w:color="auto" w:fill="FFFFFF"/>
              </w:rPr>
              <w:t>- Mũ, khẩu trang: Chất liệu, màu sắc theo quần áo.</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pacing w:val="-4"/>
                <w:sz w:val="28"/>
                <w:szCs w:val="28"/>
              </w:rPr>
            </w:pPr>
            <w:r w:rsidRPr="001C5754">
              <w:rPr>
                <w:rFonts w:asciiTheme="majorHAnsi" w:hAnsiTheme="majorHAnsi" w:cstheme="majorHAnsi"/>
                <w:color w:val="000000"/>
                <w:sz w:val="28"/>
                <w:szCs w:val="28"/>
              </w:rPr>
              <w:t>Chất liệu vải</w:t>
            </w:r>
            <w:r w:rsidRPr="001C5754">
              <w:rPr>
                <w:rFonts w:asciiTheme="majorHAnsi" w:hAnsiTheme="majorHAnsi" w:cstheme="majorHAnsi"/>
                <w:color w:val="000000"/>
                <w:spacing w:val="-4"/>
                <w:sz w:val="28"/>
                <w:szCs w:val="28"/>
              </w:rPr>
              <w:t>: Kaki Nhật.</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pacing w:val="-4"/>
                <w:sz w:val="28"/>
                <w:szCs w:val="28"/>
              </w:rPr>
              <w:t>Xuất xứ: Việt Nam, hàng thiết kế, may theo yêu cầu, đảm bảo theo tiêu chuẩn Bộ Y tế</w:t>
            </w:r>
          </w:p>
        </w:tc>
        <w:tc>
          <w:tcPr>
            <w:tcW w:w="990" w:type="dxa"/>
            <w:vAlign w:val="center"/>
          </w:tcPr>
          <w:p w:rsidR="001C5754" w:rsidRPr="001C5754" w:rsidRDefault="001C5754" w:rsidP="001C5754">
            <w:pPr>
              <w:autoSpaceDE w:val="0"/>
              <w:autoSpaceDN w:val="0"/>
              <w:spacing w:after="0" w:line="240" w:lineRule="auto"/>
              <w:jc w:val="center"/>
              <w:rPr>
                <w:rFonts w:asciiTheme="majorHAnsi" w:hAnsiTheme="majorHAnsi" w:cstheme="majorHAnsi"/>
                <w:color w:val="000000"/>
                <w:sz w:val="28"/>
                <w:szCs w:val="28"/>
              </w:rPr>
            </w:pPr>
            <w:r w:rsidRPr="001C5754">
              <w:rPr>
                <w:rFonts w:asciiTheme="majorHAnsi" w:hAnsiTheme="majorHAnsi" w:cstheme="majorHAnsi"/>
                <w:color w:val="000000"/>
                <w:sz w:val="28"/>
                <w:szCs w:val="28"/>
              </w:rPr>
              <w:t>Bộ</w:t>
            </w:r>
          </w:p>
        </w:tc>
        <w:tc>
          <w:tcPr>
            <w:tcW w:w="1131" w:type="dxa"/>
            <w:vAlign w:val="center"/>
          </w:tcPr>
          <w:p w:rsidR="001C5754" w:rsidRPr="001C5754" w:rsidRDefault="001C5754" w:rsidP="001C5754">
            <w:pPr>
              <w:autoSpaceDE w:val="0"/>
              <w:autoSpaceDN w:val="0"/>
              <w:spacing w:after="120"/>
              <w:jc w:val="center"/>
              <w:rPr>
                <w:rFonts w:asciiTheme="majorHAnsi" w:hAnsiTheme="majorHAnsi" w:cstheme="majorHAnsi"/>
                <w:color w:val="000000"/>
                <w:sz w:val="28"/>
                <w:szCs w:val="28"/>
              </w:rPr>
            </w:pPr>
            <w:r w:rsidRPr="001C5754">
              <w:rPr>
                <w:rFonts w:asciiTheme="majorHAnsi" w:hAnsiTheme="majorHAnsi" w:cstheme="majorHAnsi"/>
                <w:color w:val="000000"/>
                <w:sz w:val="28"/>
                <w:szCs w:val="28"/>
              </w:rPr>
              <w:t>47</w:t>
            </w:r>
          </w:p>
        </w:tc>
      </w:tr>
      <w:tr w:rsidR="001C5754" w:rsidRPr="001C5754" w:rsidTr="001C5754">
        <w:trPr>
          <w:trHeight w:val="2690"/>
          <w:jc w:val="center"/>
        </w:trPr>
        <w:tc>
          <w:tcPr>
            <w:tcW w:w="590" w:type="dxa"/>
            <w:tcBorders>
              <w:top w:val="single" w:sz="4" w:space="0" w:color="auto"/>
              <w:left w:val="single" w:sz="4" w:space="0" w:color="auto"/>
              <w:bottom w:val="single" w:sz="4" w:space="0" w:color="auto"/>
              <w:right w:val="single" w:sz="4" w:space="0" w:color="auto"/>
            </w:tcBorders>
            <w:vAlign w:val="center"/>
          </w:tcPr>
          <w:p w:rsidR="001C5754" w:rsidRPr="001C5754" w:rsidRDefault="001C5754" w:rsidP="001C5754">
            <w:pPr>
              <w:autoSpaceDE w:val="0"/>
              <w:autoSpaceDN w:val="0"/>
              <w:spacing w:after="0" w:line="240" w:lineRule="auto"/>
              <w:jc w:val="center"/>
              <w:rPr>
                <w:rFonts w:asciiTheme="majorHAnsi" w:hAnsiTheme="majorHAnsi" w:cstheme="majorHAnsi"/>
                <w:color w:val="000000"/>
                <w:sz w:val="28"/>
                <w:szCs w:val="28"/>
              </w:rPr>
            </w:pPr>
            <w:r w:rsidRPr="001C5754">
              <w:rPr>
                <w:rFonts w:asciiTheme="majorHAnsi" w:hAnsiTheme="majorHAnsi" w:cstheme="majorHAnsi"/>
                <w:color w:val="000000"/>
                <w:sz w:val="28"/>
                <w:szCs w:val="28"/>
              </w:rPr>
              <w:t>2</w:t>
            </w:r>
          </w:p>
        </w:tc>
        <w:tc>
          <w:tcPr>
            <w:tcW w:w="6515" w:type="dxa"/>
            <w:tcBorders>
              <w:top w:val="single" w:sz="4" w:space="0" w:color="auto"/>
              <w:left w:val="single" w:sz="4" w:space="0" w:color="auto"/>
              <w:bottom w:val="single" w:sz="4" w:space="0" w:color="auto"/>
              <w:right w:val="single" w:sz="4" w:space="0" w:color="auto"/>
            </w:tcBorders>
          </w:tcPr>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b/>
                <w:color w:val="000000"/>
                <w:sz w:val="28"/>
                <w:szCs w:val="28"/>
              </w:rPr>
            </w:pPr>
            <w:r w:rsidRPr="001C5754">
              <w:rPr>
                <w:rFonts w:asciiTheme="majorHAnsi" w:hAnsiTheme="majorHAnsi" w:cstheme="majorHAnsi"/>
                <w:b/>
                <w:color w:val="000000"/>
                <w:sz w:val="28"/>
                <w:szCs w:val="28"/>
              </w:rPr>
              <w:t>Quần, áo, mũ khẩu trang điều dưỡng nữ, hộ sinh</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 Aó màu trắng, , phía trước 02 túi hông, có khuy cài biển tên ngực trái, túi áo, tay áo có viền xanh dương, tay áo ngắn, viền rộng 0,5 cm</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Quần màu trắng, quần âu hai ly, 2 túi chéo</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 Mũ, khẩu trang: Chất liệu, màu sắc theo quần áo.</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Chất liệu vải: Kaki Nhật.</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Xuất xứ: Việt Nam, hàng thiết kế, may theo yêu cầu, đảm bảo theo tiêu chuẩn Bộ Y tế</w:t>
            </w:r>
          </w:p>
        </w:tc>
        <w:tc>
          <w:tcPr>
            <w:tcW w:w="990" w:type="dxa"/>
            <w:tcBorders>
              <w:top w:val="single" w:sz="4" w:space="0" w:color="auto"/>
              <w:left w:val="single" w:sz="4" w:space="0" w:color="auto"/>
              <w:bottom w:val="single" w:sz="4" w:space="0" w:color="auto"/>
              <w:right w:val="single" w:sz="4" w:space="0" w:color="auto"/>
            </w:tcBorders>
            <w:vAlign w:val="center"/>
          </w:tcPr>
          <w:p w:rsidR="001C5754" w:rsidRPr="001C5754" w:rsidRDefault="001C5754" w:rsidP="001C5754">
            <w:pPr>
              <w:autoSpaceDE w:val="0"/>
              <w:autoSpaceDN w:val="0"/>
              <w:spacing w:after="0" w:line="240" w:lineRule="auto"/>
              <w:jc w:val="center"/>
              <w:rPr>
                <w:rFonts w:asciiTheme="majorHAnsi" w:hAnsiTheme="majorHAnsi" w:cstheme="majorHAnsi"/>
                <w:color w:val="000000"/>
                <w:sz w:val="28"/>
                <w:szCs w:val="28"/>
              </w:rPr>
            </w:pPr>
            <w:r w:rsidRPr="001C5754">
              <w:rPr>
                <w:rFonts w:asciiTheme="majorHAnsi" w:hAnsiTheme="majorHAnsi" w:cstheme="majorHAnsi"/>
                <w:color w:val="000000"/>
                <w:sz w:val="28"/>
                <w:szCs w:val="28"/>
              </w:rPr>
              <w:t>Bộ</w:t>
            </w:r>
          </w:p>
        </w:tc>
        <w:tc>
          <w:tcPr>
            <w:tcW w:w="1131" w:type="dxa"/>
            <w:tcBorders>
              <w:top w:val="single" w:sz="4" w:space="0" w:color="auto"/>
              <w:left w:val="single" w:sz="4" w:space="0" w:color="auto"/>
              <w:bottom w:val="single" w:sz="4" w:space="0" w:color="auto"/>
              <w:right w:val="single" w:sz="4" w:space="0" w:color="auto"/>
            </w:tcBorders>
            <w:vAlign w:val="center"/>
          </w:tcPr>
          <w:p w:rsidR="001C5754" w:rsidRPr="001C5754" w:rsidRDefault="001C5754" w:rsidP="001C5754">
            <w:pPr>
              <w:autoSpaceDE w:val="0"/>
              <w:autoSpaceDN w:val="0"/>
              <w:spacing w:after="120"/>
              <w:jc w:val="center"/>
              <w:rPr>
                <w:rFonts w:asciiTheme="majorHAnsi" w:hAnsiTheme="majorHAnsi" w:cstheme="majorHAnsi"/>
                <w:color w:val="000000"/>
                <w:sz w:val="28"/>
                <w:szCs w:val="28"/>
              </w:rPr>
            </w:pPr>
            <w:r w:rsidRPr="001C5754">
              <w:rPr>
                <w:rFonts w:asciiTheme="majorHAnsi" w:hAnsiTheme="majorHAnsi" w:cstheme="majorHAnsi"/>
                <w:color w:val="000000"/>
                <w:sz w:val="28"/>
                <w:szCs w:val="28"/>
              </w:rPr>
              <w:t>59</w:t>
            </w:r>
          </w:p>
        </w:tc>
      </w:tr>
      <w:tr w:rsidR="001C5754" w:rsidRPr="001C5754" w:rsidTr="001C5754">
        <w:trPr>
          <w:trHeight w:val="3050"/>
          <w:jc w:val="center"/>
        </w:trPr>
        <w:tc>
          <w:tcPr>
            <w:tcW w:w="590" w:type="dxa"/>
            <w:tcBorders>
              <w:top w:val="single" w:sz="4" w:space="0" w:color="auto"/>
              <w:left w:val="single" w:sz="4" w:space="0" w:color="auto"/>
              <w:bottom w:val="single" w:sz="4" w:space="0" w:color="auto"/>
              <w:right w:val="single" w:sz="4" w:space="0" w:color="auto"/>
            </w:tcBorders>
            <w:vAlign w:val="center"/>
          </w:tcPr>
          <w:p w:rsidR="001C5754" w:rsidRPr="001C5754" w:rsidRDefault="001C5754" w:rsidP="001C5754">
            <w:pPr>
              <w:autoSpaceDE w:val="0"/>
              <w:autoSpaceDN w:val="0"/>
              <w:spacing w:after="0" w:line="240" w:lineRule="auto"/>
              <w:jc w:val="center"/>
              <w:rPr>
                <w:rFonts w:asciiTheme="majorHAnsi" w:hAnsiTheme="majorHAnsi" w:cstheme="majorHAnsi"/>
                <w:color w:val="000000"/>
                <w:sz w:val="28"/>
                <w:szCs w:val="28"/>
              </w:rPr>
            </w:pPr>
            <w:r w:rsidRPr="001C5754">
              <w:rPr>
                <w:rFonts w:asciiTheme="majorHAnsi" w:hAnsiTheme="majorHAnsi" w:cstheme="majorHAnsi"/>
                <w:color w:val="000000"/>
                <w:sz w:val="28"/>
                <w:szCs w:val="28"/>
              </w:rPr>
              <w:t>3</w:t>
            </w:r>
          </w:p>
        </w:tc>
        <w:tc>
          <w:tcPr>
            <w:tcW w:w="6515" w:type="dxa"/>
            <w:tcBorders>
              <w:top w:val="single" w:sz="4" w:space="0" w:color="auto"/>
              <w:left w:val="single" w:sz="4" w:space="0" w:color="auto"/>
              <w:bottom w:val="single" w:sz="4" w:space="0" w:color="auto"/>
              <w:right w:val="single" w:sz="4" w:space="0" w:color="auto"/>
            </w:tcBorders>
          </w:tcPr>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b/>
                <w:color w:val="000000"/>
                <w:sz w:val="28"/>
                <w:szCs w:val="28"/>
              </w:rPr>
            </w:pPr>
            <w:r w:rsidRPr="001C5754">
              <w:rPr>
                <w:rFonts w:asciiTheme="majorHAnsi" w:hAnsiTheme="majorHAnsi" w:cstheme="majorHAnsi"/>
                <w:b/>
                <w:color w:val="000000"/>
                <w:sz w:val="28"/>
                <w:szCs w:val="28"/>
              </w:rPr>
              <w:t xml:space="preserve">Quần, áo, mũ khẩu trang điều dưỡng nam </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 Aó màu trắng, cổ 2 ve, cài cúc giữa, dáng suông dài ngang hông, phía trước 02 túi hông, có khuy cài biển tên ngực trái, túi áo, tay áo có viền xanh dương, tay áo ngắn, viền rộng 0,5 cm</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Quần màu trắng, quần âu hai ly, 2 túi chéo.</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 Mũ, khẩu trang: Chất liệu, màu sắc theo quần áo.</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Chất liệu vải: Kaki Nhật.</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Xuất xứ: Việt Nam, hàng thiết kế, may theo yêu cầu, đảm bảo theo tiêu chuẩn Bộ Y tế</w:t>
            </w:r>
          </w:p>
        </w:tc>
        <w:tc>
          <w:tcPr>
            <w:tcW w:w="990" w:type="dxa"/>
            <w:tcBorders>
              <w:top w:val="single" w:sz="4" w:space="0" w:color="auto"/>
              <w:left w:val="single" w:sz="4" w:space="0" w:color="auto"/>
              <w:bottom w:val="single" w:sz="4" w:space="0" w:color="auto"/>
              <w:right w:val="single" w:sz="4" w:space="0" w:color="auto"/>
            </w:tcBorders>
            <w:vAlign w:val="center"/>
          </w:tcPr>
          <w:p w:rsidR="001C5754" w:rsidRPr="001C5754" w:rsidRDefault="001C5754" w:rsidP="001C5754">
            <w:pPr>
              <w:autoSpaceDE w:val="0"/>
              <w:autoSpaceDN w:val="0"/>
              <w:spacing w:after="0" w:line="240" w:lineRule="auto"/>
              <w:jc w:val="center"/>
              <w:rPr>
                <w:rFonts w:asciiTheme="majorHAnsi" w:hAnsiTheme="majorHAnsi" w:cstheme="majorHAnsi"/>
                <w:color w:val="000000"/>
                <w:sz w:val="28"/>
                <w:szCs w:val="28"/>
              </w:rPr>
            </w:pPr>
            <w:r w:rsidRPr="001C5754">
              <w:rPr>
                <w:rFonts w:asciiTheme="majorHAnsi" w:hAnsiTheme="majorHAnsi" w:cstheme="majorHAnsi"/>
                <w:color w:val="000000"/>
                <w:sz w:val="28"/>
                <w:szCs w:val="28"/>
              </w:rPr>
              <w:t>Bộ</w:t>
            </w:r>
          </w:p>
        </w:tc>
        <w:tc>
          <w:tcPr>
            <w:tcW w:w="1131" w:type="dxa"/>
            <w:tcBorders>
              <w:top w:val="single" w:sz="4" w:space="0" w:color="auto"/>
              <w:left w:val="single" w:sz="4" w:space="0" w:color="auto"/>
              <w:bottom w:val="single" w:sz="4" w:space="0" w:color="auto"/>
              <w:right w:val="single" w:sz="4" w:space="0" w:color="auto"/>
            </w:tcBorders>
            <w:vAlign w:val="center"/>
          </w:tcPr>
          <w:p w:rsidR="001C5754" w:rsidRPr="001C5754" w:rsidRDefault="001C5754" w:rsidP="001C5754">
            <w:pPr>
              <w:autoSpaceDE w:val="0"/>
              <w:autoSpaceDN w:val="0"/>
              <w:spacing w:after="120"/>
              <w:jc w:val="center"/>
              <w:rPr>
                <w:rFonts w:asciiTheme="majorHAnsi" w:hAnsiTheme="majorHAnsi" w:cstheme="majorHAnsi"/>
                <w:color w:val="000000"/>
                <w:sz w:val="28"/>
                <w:szCs w:val="28"/>
              </w:rPr>
            </w:pPr>
            <w:r w:rsidRPr="001C5754">
              <w:rPr>
                <w:rFonts w:asciiTheme="majorHAnsi" w:hAnsiTheme="majorHAnsi" w:cstheme="majorHAnsi"/>
                <w:color w:val="000000"/>
                <w:sz w:val="28"/>
                <w:szCs w:val="28"/>
              </w:rPr>
              <w:t>16</w:t>
            </w:r>
          </w:p>
        </w:tc>
      </w:tr>
      <w:tr w:rsidR="001C5754" w:rsidRPr="001C5754" w:rsidTr="001C5754">
        <w:trPr>
          <w:trHeight w:val="1340"/>
          <w:jc w:val="center"/>
        </w:trPr>
        <w:tc>
          <w:tcPr>
            <w:tcW w:w="590" w:type="dxa"/>
            <w:tcBorders>
              <w:top w:val="single" w:sz="4" w:space="0" w:color="auto"/>
              <w:left w:val="single" w:sz="4" w:space="0" w:color="auto"/>
              <w:bottom w:val="single" w:sz="4" w:space="0" w:color="auto"/>
              <w:right w:val="single" w:sz="4" w:space="0" w:color="auto"/>
            </w:tcBorders>
            <w:vAlign w:val="center"/>
          </w:tcPr>
          <w:p w:rsidR="001C5754" w:rsidRPr="001C5754" w:rsidRDefault="001C5754" w:rsidP="001C5754">
            <w:pPr>
              <w:autoSpaceDE w:val="0"/>
              <w:autoSpaceDN w:val="0"/>
              <w:spacing w:after="0" w:line="240" w:lineRule="auto"/>
              <w:jc w:val="center"/>
              <w:rPr>
                <w:rFonts w:asciiTheme="majorHAnsi" w:hAnsiTheme="majorHAnsi" w:cstheme="majorHAnsi"/>
                <w:color w:val="000000"/>
                <w:sz w:val="28"/>
                <w:szCs w:val="28"/>
              </w:rPr>
            </w:pPr>
          </w:p>
        </w:tc>
        <w:tc>
          <w:tcPr>
            <w:tcW w:w="6515" w:type="dxa"/>
            <w:tcBorders>
              <w:top w:val="single" w:sz="4" w:space="0" w:color="auto"/>
              <w:left w:val="single" w:sz="4" w:space="0" w:color="auto"/>
              <w:bottom w:val="single" w:sz="4" w:space="0" w:color="auto"/>
              <w:right w:val="single" w:sz="4" w:space="0" w:color="auto"/>
            </w:tcBorders>
          </w:tcPr>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b/>
                <w:color w:val="000000"/>
                <w:sz w:val="28"/>
                <w:szCs w:val="28"/>
              </w:rPr>
            </w:pPr>
            <w:r w:rsidRPr="001C5754">
              <w:rPr>
                <w:rFonts w:asciiTheme="majorHAnsi" w:hAnsiTheme="majorHAnsi" w:cstheme="majorHAnsi"/>
                <w:b/>
                <w:color w:val="000000"/>
                <w:sz w:val="28"/>
                <w:szCs w:val="28"/>
              </w:rPr>
              <w:t>Quần, áo, mũ, khẩu trang Dược sĩ nam và Nữ</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shd w:val="clear" w:color="auto" w:fill="FFFFFF"/>
              </w:rPr>
            </w:pPr>
            <w:r w:rsidRPr="001C5754">
              <w:rPr>
                <w:rFonts w:asciiTheme="majorHAnsi" w:hAnsiTheme="majorHAnsi" w:cstheme="majorHAnsi"/>
                <w:b/>
                <w:color w:val="000000"/>
                <w:sz w:val="28"/>
                <w:szCs w:val="28"/>
              </w:rPr>
              <w:t>-</w:t>
            </w:r>
            <w:r w:rsidRPr="001C5754">
              <w:rPr>
                <w:rFonts w:asciiTheme="majorHAnsi" w:hAnsiTheme="majorHAnsi" w:cstheme="majorHAnsi"/>
                <w:color w:val="000000"/>
                <w:sz w:val="28"/>
                <w:szCs w:val="28"/>
                <w:shd w:val="clear" w:color="auto" w:fill="FFFFFF"/>
              </w:rPr>
              <w:t xml:space="preserve"> Áo màu trắng, cổ 2 ve, cài cúc giữa, dài tay hoặc ngắn tay, chiều dài áo ngang gối, phía trước có 3 túi, có khuy cài biển tên trên ngực trái, phía sau xẻ giữa tới ngang mông.</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shd w:val="clear" w:color="auto" w:fill="FFFFFF"/>
              </w:rPr>
            </w:pPr>
            <w:r w:rsidRPr="001C5754">
              <w:rPr>
                <w:rFonts w:asciiTheme="majorHAnsi" w:hAnsiTheme="majorHAnsi" w:cstheme="majorHAnsi"/>
                <w:color w:val="000000"/>
                <w:sz w:val="28"/>
                <w:szCs w:val="28"/>
                <w:shd w:val="clear" w:color="auto" w:fill="FFFFFF"/>
              </w:rPr>
              <w:t>Quần màu trắng, quần âu hai ly, 2 túi chéo</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b/>
                <w:color w:val="000000"/>
                <w:sz w:val="28"/>
                <w:szCs w:val="28"/>
              </w:rPr>
            </w:pPr>
            <w:r w:rsidRPr="001C5754">
              <w:rPr>
                <w:rFonts w:asciiTheme="majorHAnsi" w:hAnsiTheme="majorHAnsi" w:cstheme="majorHAnsi"/>
                <w:color w:val="000000"/>
                <w:sz w:val="28"/>
                <w:szCs w:val="28"/>
              </w:rPr>
              <w:t>- Mũ, khẩu trang: Chất liệu, màu sắc theo quần áo.</w:t>
            </w:r>
          </w:p>
        </w:tc>
        <w:tc>
          <w:tcPr>
            <w:tcW w:w="990" w:type="dxa"/>
            <w:tcBorders>
              <w:top w:val="single" w:sz="4" w:space="0" w:color="auto"/>
              <w:left w:val="single" w:sz="4" w:space="0" w:color="auto"/>
              <w:bottom w:val="single" w:sz="4" w:space="0" w:color="auto"/>
              <w:right w:val="single" w:sz="4" w:space="0" w:color="auto"/>
            </w:tcBorders>
            <w:vAlign w:val="center"/>
          </w:tcPr>
          <w:p w:rsidR="001C5754" w:rsidRPr="001C5754" w:rsidRDefault="001C5754" w:rsidP="001C5754">
            <w:pPr>
              <w:autoSpaceDE w:val="0"/>
              <w:autoSpaceDN w:val="0"/>
              <w:spacing w:after="0" w:line="240" w:lineRule="auto"/>
              <w:jc w:val="center"/>
              <w:rPr>
                <w:rFonts w:asciiTheme="majorHAnsi" w:hAnsiTheme="majorHAnsi" w:cstheme="majorHAnsi"/>
                <w:color w:val="000000"/>
                <w:sz w:val="28"/>
                <w:szCs w:val="28"/>
              </w:rPr>
            </w:pPr>
            <w:r w:rsidRPr="001C5754">
              <w:rPr>
                <w:rFonts w:asciiTheme="majorHAnsi" w:hAnsiTheme="majorHAnsi" w:cstheme="majorHAnsi"/>
                <w:color w:val="000000"/>
                <w:sz w:val="28"/>
                <w:szCs w:val="28"/>
              </w:rPr>
              <w:t>Bộ</w:t>
            </w:r>
          </w:p>
        </w:tc>
        <w:tc>
          <w:tcPr>
            <w:tcW w:w="1131" w:type="dxa"/>
            <w:tcBorders>
              <w:top w:val="single" w:sz="4" w:space="0" w:color="auto"/>
              <w:left w:val="single" w:sz="4" w:space="0" w:color="auto"/>
              <w:bottom w:val="single" w:sz="4" w:space="0" w:color="auto"/>
              <w:right w:val="single" w:sz="4" w:space="0" w:color="auto"/>
            </w:tcBorders>
            <w:vAlign w:val="center"/>
          </w:tcPr>
          <w:p w:rsidR="001C5754" w:rsidRPr="001C5754" w:rsidRDefault="001C5754" w:rsidP="001C5754">
            <w:pPr>
              <w:autoSpaceDE w:val="0"/>
              <w:autoSpaceDN w:val="0"/>
              <w:spacing w:after="120"/>
              <w:jc w:val="center"/>
              <w:rPr>
                <w:rFonts w:asciiTheme="majorHAnsi" w:hAnsiTheme="majorHAnsi" w:cstheme="majorHAnsi"/>
                <w:color w:val="000000"/>
                <w:sz w:val="28"/>
                <w:szCs w:val="28"/>
              </w:rPr>
            </w:pPr>
            <w:r w:rsidRPr="001C5754">
              <w:rPr>
                <w:rFonts w:asciiTheme="majorHAnsi" w:hAnsiTheme="majorHAnsi" w:cstheme="majorHAnsi"/>
                <w:color w:val="000000"/>
                <w:sz w:val="28"/>
                <w:szCs w:val="28"/>
              </w:rPr>
              <w:t>11</w:t>
            </w:r>
          </w:p>
        </w:tc>
      </w:tr>
      <w:tr w:rsidR="001C5754" w:rsidRPr="001C5754" w:rsidTr="001C5754">
        <w:trPr>
          <w:trHeight w:val="327"/>
          <w:jc w:val="center"/>
        </w:trPr>
        <w:tc>
          <w:tcPr>
            <w:tcW w:w="590" w:type="dxa"/>
            <w:tcBorders>
              <w:top w:val="single" w:sz="4" w:space="0" w:color="auto"/>
              <w:left w:val="single" w:sz="4" w:space="0" w:color="auto"/>
              <w:bottom w:val="single" w:sz="4" w:space="0" w:color="auto"/>
              <w:right w:val="single" w:sz="4" w:space="0" w:color="auto"/>
            </w:tcBorders>
            <w:vAlign w:val="center"/>
          </w:tcPr>
          <w:p w:rsidR="001C5754" w:rsidRPr="001C5754" w:rsidRDefault="001C5754" w:rsidP="001C5754">
            <w:pPr>
              <w:autoSpaceDE w:val="0"/>
              <w:autoSpaceDN w:val="0"/>
              <w:spacing w:after="0" w:line="240" w:lineRule="auto"/>
              <w:jc w:val="center"/>
              <w:rPr>
                <w:rFonts w:asciiTheme="majorHAnsi" w:hAnsiTheme="majorHAnsi" w:cstheme="majorHAnsi"/>
                <w:color w:val="000000"/>
                <w:sz w:val="28"/>
                <w:szCs w:val="28"/>
              </w:rPr>
            </w:pPr>
          </w:p>
        </w:tc>
        <w:tc>
          <w:tcPr>
            <w:tcW w:w="6515" w:type="dxa"/>
            <w:tcBorders>
              <w:top w:val="single" w:sz="4" w:space="0" w:color="auto"/>
              <w:left w:val="single" w:sz="4" w:space="0" w:color="auto"/>
              <w:bottom w:val="single" w:sz="4" w:space="0" w:color="auto"/>
              <w:right w:val="single" w:sz="4" w:space="0" w:color="auto"/>
            </w:tcBorders>
          </w:tcPr>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b/>
                <w:color w:val="000000"/>
                <w:spacing w:val="-6"/>
                <w:sz w:val="28"/>
                <w:szCs w:val="28"/>
              </w:rPr>
            </w:pPr>
            <w:r w:rsidRPr="001C5754">
              <w:rPr>
                <w:rFonts w:asciiTheme="majorHAnsi" w:hAnsiTheme="majorHAnsi" w:cstheme="majorHAnsi"/>
                <w:b/>
                <w:color w:val="000000"/>
                <w:spacing w:val="-6"/>
                <w:sz w:val="28"/>
                <w:szCs w:val="28"/>
              </w:rPr>
              <w:t xml:space="preserve">Quần áo, mũ khẩu trang Kỹ thuật viên nam và nữ </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 xml:space="preserve">Áo màu trắng, cổ 2 ve, cài cúc giữa, dáng suông dài ngang đầu gối phía trước có 03 túi-02 túi hông-01 túi ngực, có khuy cài biển tên trên ngực trái, túi áo, tay áo có viền xanh dương, viền rộng 0,5 cm,  tay áo ngắn. </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Quần màu trắng, quần âu hai ly, 2 túi chéo, quần nam có 1 túi sau.</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Mũ, khẩu trang: Chất liệu, màu sắc theo quần áo</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Chất liệu vải: Kaki Nhật.</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Xuất xứ: Việt Nam, hàng thiết kế, may theo yêu cầu, đảm bảo theo tiêu chuẩn Bộ Y tế</w:t>
            </w:r>
          </w:p>
        </w:tc>
        <w:tc>
          <w:tcPr>
            <w:tcW w:w="990" w:type="dxa"/>
            <w:tcBorders>
              <w:top w:val="single" w:sz="4" w:space="0" w:color="auto"/>
              <w:left w:val="single" w:sz="4" w:space="0" w:color="auto"/>
              <w:bottom w:val="single" w:sz="4" w:space="0" w:color="auto"/>
              <w:right w:val="single" w:sz="4" w:space="0" w:color="auto"/>
            </w:tcBorders>
            <w:vAlign w:val="center"/>
          </w:tcPr>
          <w:p w:rsidR="001C5754" w:rsidRPr="001C5754" w:rsidRDefault="001C5754" w:rsidP="001C5754">
            <w:pPr>
              <w:autoSpaceDE w:val="0"/>
              <w:autoSpaceDN w:val="0"/>
              <w:spacing w:after="0" w:line="240" w:lineRule="auto"/>
              <w:jc w:val="center"/>
              <w:rPr>
                <w:rFonts w:asciiTheme="majorHAnsi" w:hAnsiTheme="majorHAnsi" w:cstheme="majorHAnsi"/>
                <w:color w:val="000000"/>
                <w:sz w:val="28"/>
                <w:szCs w:val="28"/>
              </w:rPr>
            </w:pPr>
            <w:r w:rsidRPr="001C5754">
              <w:rPr>
                <w:rFonts w:asciiTheme="majorHAnsi" w:hAnsiTheme="majorHAnsi" w:cstheme="majorHAnsi"/>
                <w:color w:val="000000"/>
                <w:sz w:val="28"/>
                <w:szCs w:val="28"/>
              </w:rPr>
              <w:t>Bộ</w:t>
            </w:r>
          </w:p>
        </w:tc>
        <w:tc>
          <w:tcPr>
            <w:tcW w:w="1131" w:type="dxa"/>
            <w:tcBorders>
              <w:top w:val="single" w:sz="4" w:space="0" w:color="auto"/>
              <w:left w:val="single" w:sz="4" w:space="0" w:color="auto"/>
              <w:bottom w:val="single" w:sz="4" w:space="0" w:color="auto"/>
              <w:right w:val="single" w:sz="4" w:space="0" w:color="auto"/>
            </w:tcBorders>
            <w:vAlign w:val="center"/>
          </w:tcPr>
          <w:p w:rsidR="001C5754" w:rsidRPr="001C5754" w:rsidRDefault="001C5754" w:rsidP="001C5754">
            <w:pPr>
              <w:autoSpaceDE w:val="0"/>
              <w:autoSpaceDN w:val="0"/>
              <w:spacing w:after="120"/>
              <w:jc w:val="center"/>
              <w:rPr>
                <w:rFonts w:asciiTheme="majorHAnsi" w:hAnsiTheme="majorHAnsi" w:cstheme="majorHAnsi"/>
                <w:color w:val="000000"/>
                <w:sz w:val="28"/>
                <w:szCs w:val="28"/>
              </w:rPr>
            </w:pPr>
            <w:r w:rsidRPr="001C5754">
              <w:rPr>
                <w:rFonts w:asciiTheme="majorHAnsi" w:hAnsiTheme="majorHAnsi" w:cstheme="majorHAnsi"/>
                <w:color w:val="000000"/>
                <w:sz w:val="28"/>
                <w:szCs w:val="28"/>
              </w:rPr>
              <w:t>7</w:t>
            </w:r>
          </w:p>
        </w:tc>
      </w:tr>
      <w:tr w:rsidR="001C5754" w:rsidRPr="001C5754" w:rsidTr="001C5754">
        <w:trPr>
          <w:trHeight w:val="327"/>
          <w:jc w:val="center"/>
        </w:trPr>
        <w:tc>
          <w:tcPr>
            <w:tcW w:w="590" w:type="dxa"/>
            <w:tcBorders>
              <w:top w:val="single" w:sz="4" w:space="0" w:color="auto"/>
              <w:left w:val="single" w:sz="4" w:space="0" w:color="auto"/>
              <w:bottom w:val="single" w:sz="4" w:space="0" w:color="auto"/>
              <w:right w:val="single" w:sz="4" w:space="0" w:color="auto"/>
            </w:tcBorders>
            <w:vAlign w:val="center"/>
          </w:tcPr>
          <w:p w:rsidR="001C5754" w:rsidRPr="001C5754" w:rsidRDefault="001C5754" w:rsidP="001C5754">
            <w:pPr>
              <w:autoSpaceDE w:val="0"/>
              <w:autoSpaceDN w:val="0"/>
              <w:spacing w:after="0" w:line="240" w:lineRule="auto"/>
              <w:jc w:val="center"/>
              <w:rPr>
                <w:rFonts w:asciiTheme="majorHAnsi" w:hAnsiTheme="majorHAnsi" w:cstheme="majorHAnsi"/>
                <w:color w:val="000000"/>
                <w:sz w:val="28"/>
                <w:szCs w:val="28"/>
              </w:rPr>
            </w:pPr>
            <w:r w:rsidRPr="001C5754">
              <w:rPr>
                <w:rFonts w:asciiTheme="majorHAnsi" w:hAnsiTheme="majorHAnsi" w:cstheme="majorHAnsi"/>
                <w:color w:val="000000"/>
                <w:sz w:val="28"/>
                <w:szCs w:val="28"/>
              </w:rPr>
              <w:t>5</w:t>
            </w:r>
          </w:p>
        </w:tc>
        <w:tc>
          <w:tcPr>
            <w:tcW w:w="6515" w:type="dxa"/>
            <w:tcBorders>
              <w:top w:val="single" w:sz="4" w:space="0" w:color="auto"/>
              <w:left w:val="single" w:sz="4" w:space="0" w:color="auto"/>
              <w:bottom w:val="single" w:sz="4" w:space="0" w:color="auto"/>
              <w:right w:val="single" w:sz="4" w:space="0" w:color="auto"/>
            </w:tcBorders>
          </w:tcPr>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b/>
                <w:color w:val="000000"/>
                <w:sz w:val="28"/>
                <w:szCs w:val="28"/>
              </w:rPr>
            </w:pPr>
            <w:r w:rsidRPr="001C5754">
              <w:rPr>
                <w:rFonts w:asciiTheme="majorHAnsi" w:hAnsiTheme="majorHAnsi" w:cstheme="majorHAnsi"/>
                <w:b/>
                <w:color w:val="000000"/>
                <w:sz w:val="28"/>
                <w:szCs w:val="28"/>
              </w:rPr>
              <w:t>Quần áo, mũ khẩu trang hộ lý</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 xml:space="preserve">Áo màu xanh, cổ 2 ve, cài cúc giữa, dáng suông dài ngang hông phía trước có 03 túi-02 túi hông-01 túi ngực, có khuy cài biển tên trên ngực trái. </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 xml:space="preserve">Quần màu xanh, quần âu hai ly, 2 túi chéo, </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Mũ, khẩu trang: Chất liệu, màu sắc theo quần áo</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Chất liệu vải: Kaki Nhật.</w:t>
            </w:r>
          </w:p>
          <w:p w:rsidR="001C5754" w:rsidRPr="001C5754" w:rsidRDefault="001C5754" w:rsidP="001C5754">
            <w:pPr>
              <w:shd w:val="clear" w:color="auto" w:fill="FFFFFF"/>
              <w:autoSpaceDE w:val="0"/>
              <w:autoSpaceDN w:val="0"/>
              <w:spacing w:after="0" w:line="240" w:lineRule="auto"/>
              <w:outlineLvl w:val="0"/>
              <w:rPr>
                <w:rFonts w:asciiTheme="majorHAnsi" w:hAnsiTheme="majorHAnsi" w:cstheme="majorHAnsi"/>
                <w:color w:val="000000"/>
                <w:sz w:val="28"/>
                <w:szCs w:val="28"/>
              </w:rPr>
            </w:pPr>
            <w:r w:rsidRPr="001C5754">
              <w:rPr>
                <w:rFonts w:asciiTheme="majorHAnsi" w:hAnsiTheme="majorHAnsi" w:cstheme="majorHAnsi"/>
                <w:color w:val="000000"/>
                <w:sz w:val="28"/>
                <w:szCs w:val="28"/>
              </w:rPr>
              <w:t>Xuất xứ: Việt Nam, hàng thiết kế, may theo yêu cầu, đảm bảo theo tiêu chuẩn Bộ Y tế</w:t>
            </w:r>
          </w:p>
        </w:tc>
        <w:tc>
          <w:tcPr>
            <w:tcW w:w="990" w:type="dxa"/>
            <w:tcBorders>
              <w:top w:val="single" w:sz="4" w:space="0" w:color="auto"/>
              <w:left w:val="single" w:sz="4" w:space="0" w:color="auto"/>
              <w:bottom w:val="single" w:sz="4" w:space="0" w:color="auto"/>
              <w:right w:val="single" w:sz="4" w:space="0" w:color="auto"/>
            </w:tcBorders>
            <w:vAlign w:val="center"/>
          </w:tcPr>
          <w:p w:rsidR="001C5754" w:rsidRPr="001C5754" w:rsidRDefault="001C5754" w:rsidP="001C5754">
            <w:pPr>
              <w:autoSpaceDE w:val="0"/>
              <w:autoSpaceDN w:val="0"/>
              <w:spacing w:after="0" w:line="240" w:lineRule="auto"/>
              <w:jc w:val="center"/>
              <w:rPr>
                <w:rFonts w:asciiTheme="majorHAnsi" w:hAnsiTheme="majorHAnsi" w:cstheme="majorHAnsi"/>
                <w:color w:val="000000"/>
                <w:sz w:val="28"/>
                <w:szCs w:val="28"/>
              </w:rPr>
            </w:pPr>
            <w:r w:rsidRPr="001C5754">
              <w:rPr>
                <w:rFonts w:asciiTheme="majorHAnsi" w:hAnsiTheme="majorHAnsi" w:cstheme="majorHAnsi"/>
                <w:color w:val="000000"/>
                <w:sz w:val="28"/>
                <w:szCs w:val="28"/>
              </w:rPr>
              <w:t>Bộ</w:t>
            </w:r>
          </w:p>
        </w:tc>
        <w:tc>
          <w:tcPr>
            <w:tcW w:w="1131" w:type="dxa"/>
            <w:tcBorders>
              <w:top w:val="single" w:sz="4" w:space="0" w:color="auto"/>
              <w:left w:val="single" w:sz="4" w:space="0" w:color="auto"/>
              <w:bottom w:val="single" w:sz="4" w:space="0" w:color="auto"/>
              <w:right w:val="single" w:sz="4" w:space="0" w:color="auto"/>
            </w:tcBorders>
            <w:vAlign w:val="center"/>
          </w:tcPr>
          <w:p w:rsidR="001C5754" w:rsidRPr="001C5754" w:rsidRDefault="001C5754" w:rsidP="001C5754">
            <w:pPr>
              <w:autoSpaceDE w:val="0"/>
              <w:autoSpaceDN w:val="0"/>
              <w:spacing w:after="120"/>
              <w:jc w:val="center"/>
              <w:rPr>
                <w:rFonts w:asciiTheme="majorHAnsi" w:hAnsiTheme="majorHAnsi" w:cstheme="majorHAnsi"/>
                <w:color w:val="000000"/>
                <w:sz w:val="28"/>
                <w:szCs w:val="28"/>
              </w:rPr>
            </w:pPr>
            <w:r w:rsidRPr="001C5754">
              <w:rPr>
                <w:rFonts w:asciiTheme="majorHAnsi" w:hAnsiTheme="majorHAnsi" w:cstheme="majorHAnsi"/>
                <w:color w:val="000000"/>
                <w:sz w:val="28"/>
                <w:szCs w:val="28"/>
              </w:rPr>
              <w:t>7</w:t>
            </w:r>
          </w:p>
        </w:tc>
      </w:tr>
      <w:tr w:rsidR="001C5754" w:rsidRPr="001C5754" w:rsidTr="001C5754">
        <w:trPr>
          <w:trHeight w:val="602"/>
          <w:jc w:val="center"/>
        </w:trPr>
        <w:tc>
          <w:tcPr>
            <w:tcW w:w="7105" w:type="dxa"/>
            <w:gridSpan w:val="2"/>
            <w:tcBorders>
              <w:top w:val="single" w:sz="4" w:space="0" w:color="auto"/>
              <w:left w:val="single" w:sz="4" w:space="0" w:color="auto"/>
              <w:bottom w:val="single" w:sz="4" w:space="0" w:color="auto"/>
              <w:right w:val="single" w:sz="4" w:space="0" w:color="auto"/>
            </w:tcBorders>
            <w:vAlign w:val="center"/>
          </w:tcPr>
          <w:p w:rsidR="001C5754" w:rsidRPr="001C5754" w:rsidRDefault="001C5754" w:rsidP="0083328C">
            <w:pPr>
              <w:shd w:val="clear" w:color="auto" w:fill="FFFFFF"/>
              <w:autoSpaceDE w:val="0"/>
              <w:autoSpaceDN w:val="0"/>
              <w:spacing w:after="0" w:line="240" w:lineRule="auto"/>
              <w:outlineLvl w:val="0"/>
              <w:rPr>
                <w:rFonts w:asciiTheme="majorHAnsi" w:hAnsiTheme="majorHAnsi" w:cstheme="majorHAnsi"/>
                <w:b/>
                <w:color w:val="000000"/>
                <w:sz w:val="28"/>
                <w:szCs w:val="28"/>
              </w:rPr>
            </w:pPr>
            <w:r w:rsidRPr="001C5754">
              <w:rPr>
                <w:rFonts w:asciiTheme="majorHAnsi" w:hAnsiTheme="majorHAnsi" w:cstheme="majorHAnsi"/>
                <w:b/>
                <w:color w:val="000000"/>
                <w:sz w:val="28"/>
                <w:szCs w:val="28"/>
              </w:rPr>
              <w:t>TỔNG CỘNG</w:t>
            </w:r>
          </w:p>
        </w:tc>
        <w:tc>
          <w:tcPr>
            <w:tcW w:w="990" w:type="dxa"/>
            <w:tcBorders>
              <w:top w:val="single" w:sz="4" w:space="0" w:color="auto"/>
              <w:left w:val="single" w:sz="4" w:space="0" w:color="auto"/>
              <w:bottom w:val="single" w:sz="4" w:space="0" w:color="auto"/>
              <w:right w:val="single" w:sz="4" w:space="0" w:color="auto"/>
            </w:tcBorders>
            <w:vAlign w:val="center"/>
          </w:tcPr>
          <w:p w:rsidR="001C5754" w:rsidRPr="001C5754" w:rsidRDefault="001C5754" w:rsidP="0083328C">
            <w:pPr>
              <w:autoSpaceDE w:val="0"/>
              <w:autoSpaceDN w:val="0"/>
              <w:spacing w:after="0" w:line="240" w:lineRule="auto"/>
              <w:jc w:val="center"/>
              <w:rPr>
                <w:rFonts w:asciiTheme="majorHAnsi" w:hAnsiTheme="majorHAnsi" w:cstheme="majorHAnsi"/>
                <w:b/>
                <w:color w:val="000000"/>
                <w:sz w:val="28"/>
                <w:szCs w:val="28"/>
              </w:rPr>
            </w:pPr>
          </w:p>
        </w:tc>
        <w:tc>
          <w:tcPr>
            <w:tcW w:w="1131" w:type="dxa"/>
            <w:tcBorders>
              <w:top w:val="single" w:sz="4" w:space="0" w:color="auto"/>
              <w:left w:val="single" w:sz="4" w:space="0" w:color="auto"/>
              <w:bottom w:val="single" w:sz="4" w:space="0" w:color="auto"/>
              <w:right w:val="single" w:sz="4" w:space="0" w:color="auto"/>
            </w:tcBorders>
            <w:vAlign w:val="center"/>
          </w:tcPr>
          <w:p w:rsidR="001C5754" w:rsidRPr="001C5754" w:rsidRDefault="001C5754" w:rsidP="0083328C">
            <w:pPr>
              <w:autoSpaceDE w:val="0"/>
              <w:autoSpaceDN w:val="0"/>
              <w:spacing w:after="0" w:line="240" w:lineRule="auto"/>
              <w:jc w:val="center"/>
              <w:rPr>
                <w:rFonts w:asciiTheme="majorHAnsi" w:hAnsiTheme="majorHAnsi" w:cstheme="majorHAnsi"/>
                <w:b/>
                <w:color w:val="000000"/>
                <w:sz w:val="28"/>
                <w:szCs w:val="28"/>
              </w:rPr>
            </w:pPr>
            <w:r w:rsidRPr="001C5754">
              <w:rPr>
                <w:rFonts w:asciiTheme="majorHAnsi" w:hAnsiTheme="majorHAnsi" w:cstheme="majorHAnsi"/>
                <w:b/>
                <w:color w:val="000000"/>
                <w:sz w:val="28"/>
                <w:szCs w:val="28"/>
              </w:rPr>
              <w:t>147</w:t>
            </w:r>
          </w:p>
        </w:tc>
      </w:tr>
    </w:tbl>
    <w:p w:rsidR="000C35B5" w:rsidRPr="001C5754" w:rsidRDefault="001C5754" w:rsidP="00937D48">
      <w:pPr>
        <w:spacing w:after="0"/>
        <w:jc w:val="both"/>
        <w:rPr>
          <w:rFonts w:asciiTheme="majorHAnsi" w:hAnsiTheme="majorHAnsi" w:cstheme="majorHAnsi"/>
          <w:bCs/>
          <w:spacing w:val="-2"/>
          <w:sz w:val="28"/>
          <w:szCs w:val="28"/>
          <w:lang w:val="en-US"/>
        </w:rPr>
      </w:pPr>
      <w:r w:rsidRPr="001C5754">
        <w:rPr>
          <w:rFonts w:asciiTheme="majorHAnsi" w:hAnsiTheme="majorHAnsi" w:cstheme="majorHAnsi"/>
          <w:bCs/>
          <w:spacing w:val="-2"/>
          <w:sz w:val="28"/>
          <w:szCs w:val="28"/>
          <w:lang w:val="en-US"/>
        </w:rPr>
        <w:tab/>
      </w:r>
      <w:r w:rsidR="000C35B5" w:rsidRPr="001C5754">
        <w:rPr>
          <w:rFonts w:asciiTheme="majorHAnsi" w:hAnsiTheme="majorHAnsi" w:cstheme="majorHAnsi"/>
          <w:bCs/>
          <w:spacing w:val="-2"/>
          <w:sz w:val="28"/>
          <w:szCs w:val="28"/>
          <w:lang w:val="en-US"/>
        </w:rPr>
        <w:t>Kính mời quý nhà thầu quan tâm, hỗ trợ cung cấp báo giá cho đơn vị.</w:t>
      </w:r>
    </w:p>
    <w:p w:rsidR="000C35B5" w:rsidRPr="001C5754" w:rsidRDefault="00965171" w:rsidP="00937D48">
      <w:pPr>
        <w:spacing w:after="0"/>
        <w:jc w:val="both"/>
        <w:rPr>
          <w:rFonts w:asciiTheme="majorHAnsi" w:hAnsiTheme="majorHAnsi" w:cstheme="majorHAnsi"/>
          <w:bCs/>
          <w:spacing w:val="-2"/>
          <w:sz w:val="28"/>
          <w:szCs w:val="28"/>
          <w:lang w:val="en-US"/>
        </w:rPr>
      </w:pPr>
      <w:r w:rsidRPr="001C5754">
        <w:rPr>
          <w:rFonts w:asciiTheme="majorHAnsi" w:hAnsiTheme="majorHAnsi" w:cstheme="majorHAnsi"/>
          <w:bCs/>
          <w:spacing w:val="-2"/>
          <w:sz w:val="28"/>
          <w:szCs w:val="28"/>
          <w:lang w:val="en-US"/>
        </w:rPr>
        <w:tab/>
        <w:t xml:space="preserve">Thời điểm nhận báo giá: Trước </w:t>
      </w:r>
      <w:r w:rsidR="00974E74" w:rsidRPr="001C5754">
        <w:rPr>
          <w:rFonts w:asciiTheme="majorHAnsi" w:hAnsiTheme="majorHAnsi" w:cstheme="majorHAnsi"/>
          <w:bCs/>
          <w:spacing w:val="-2"/>
          <w:sz w:val="28"/>
          <w:szCs w:val="28"/>
          <w:lang w:val="en-US"/>
        </w:rPr>
        <w:t>8</w:t>
      </w:r>
      <w:r w:rsidRPr="001C5754">
        <w:rPr>
          <w:rFonts w:asciiTheme="majorHAnsi" w:hAnsiTheme="majorHAnsi" w:cstheme="majorHAnsi"/>
          <w:bCs/>
          <w:spacing w:val="-2"/>
          <w:sz w:val="28"/>
          <w:szCs w:val="28"/>
          <w:lang w:val="en-US"/>
        </w:rPr>
        <w:t>h ngày</w:t>
      </w:r>
      <w:r w:rsidR="00511978" w:rsidRPr="001C5754">
        <w:rPr>
          <w:rFonts w:asciiTheme="majorHAnsi" w:hAnsiTheme="majorHAnsi" w:cstheme="majorHAnsi"/>
          <w:bCs/>
          <w:spacing w:val="-2"/>
          <w:sz w:val="28"/>
          <w:szCs w:val="28"/>
          <w:lang w:val="en-US"/>
        </w:rPr>
        <w:t xml:space="preserve"> 04</w:t>
      </w:r>
      <w:r w:rsidR="00DB57D7" w:rsidRPr="001C5754">
        <w:rPr>
          <w:rFonts w:asciiTheme="majorHAnsi" w:hAnsiTheme="majorHAnsi" w:cstheme="majorHAnsi"/>
          <w:bCs/>
          <w:spacing w:val="-2"/>
          <w:sz w:val="28"/>
          <w:szCs w:val="28"/>
          <w:lang w:val="en-US"/>
        </w:rPr>
        <w:t xml:space="preserve"> </w:t>
      </w:r>
      <w:r w:rsidR="00CA6990" w:rsidRPr="001C5754">
        <w:rPr>
          <w:rFonts w:asciiTheme="majorHAnsi" w:hAnsiTheme="majorHAnsi" w:cstheme="majorHAnsi"/>
          <w:bCs/>
          <w:spacing w:val="-2"/>
          <w:sz w:val="28"/>
          <w:szCs w:val="28"/>
          <w:lang w:val="en-US"/>
        </w:rPr>
        <w:t>tháng</w:t>
      </w:r>
      <w:r w:rsidR="00511978" w:rsidRPr="001C5754">
        <w:rPr>
          <w:rFonts w:asciiTheme="majorHAnsi" w:hAnsiTheme="majorHAnsi" w:cstheme="majorHAnsi"/>
          <w:bCs/>
          <w:spacing w:val="-2"/>
          <w:sz w:val="28"/>
          <w:szCs w:val="28"/>
          <w:lang w:val="en-US"/>
        </w:rPr>
        <w:t xml:space="preserve"> </w:t>
      </w:r>
      <w:proofErr w:type="gramStart"/>
      <w:r w:rsidR="00511978" w:rsidRPr="001C5754">
        <w:rPr>
          <w:rFonts w:asciiTheme="majorHAnsi" w:hAnsiTheme="majorHAnsi" w:cstheme="majorHAnsi"/>
          <w:bCs/>
          <w:spacing w:val="-2"/>
          <w:sz w:val="28"/>
          <w:szCs w:val="28"/>
          <w:lang w:val="en-US"/>
        </w:rPr>
        <w:t>3</w:t>
      </w:r>
      <w:r w:rsidR="00A821EE" w:rsidRPr="001C5754">
        <w:rPr>
          <w:rFonts w:asciiTheme="majorHAnsi" w:hAnsiTheme="majorHAnsi" w:cstheme="majorHAnsi"/>
          <w:bCs/>
          <w:spacing w:val="-2"/>
          <w:sz w:val="28"/>
          <w:szCs w:val="28"/>
          <w:lang w:val="en-US"/>
        </w:rPr>
        <w:t xml:space="preserve">  năm</w:t>
      </w:r>
      <w:proofErr w:type="gramEnd"/>
      <w:r w:rsidR="00A821EE" w:rsidRPr="001C5754">
        <w:rPr>
          <w:rFonts w:asciiTheme="majorHAnsi" w:hAnsiTheme="majorHAnsi" w:cstheme="majorHAnsi"/>
          <w:bCs/>
          <w:spacing w:val="-2"/>
          <w:sz w:val="28"/>
          <w:szCs w:val="28"/>
          <w:lang w:val="en-US"/>
        </w:rPr>
        <w:t xml:space="preserve"> 2024</w:t>
      </w:r>
      <w:r w:rsidR="00CA6990" w:rsidRPr="001C5754">
        <w:rPr>
          <w:rFonts w:asciiTheme="majorHAnsi" w:hAnsiTheme="majorHAnsi" w:cstheme="majorHAnsi"/>
          <w:bCs/>
          <w:spacing w:val="-2"/>
          <w:sz w:val="28"/>
          <w:szCs w:val="28"/>
          <w:lang w:val="en-US"/>
        </w:rPr>
        <w:t>.</w:t>
      </w:r>
    </w:p>
    <w:p w:rsidR="00CA6990" w:rsidRPr="001C5754" w:rsidRDefault="00CA6990" w:rsidP="00937D48">
      <w:pPr>
        <w:spacing w:after="0"/>
        <w:jc w:val="both"/>
        <w:rPr>
          <w:rFonts w:asciiTheme="majorHAnsi" w:hAnsiTheme="majorHAnsi" w:cstheme="majorHAnsi"/>
          <w:bCs/>
          <w:spacing w:val="-2"/>
          <w:sz w:val="28"/>
          <w:szCs w:val="28"/>
          <w:lang w:val="en-US"/>
        </w:rPr>
      </w:pPr>
      <w:bookmarkStart w:id="0" w:name="_GoBack"/>
      <w:bookmarkEnd w:id="0"/>
      <w:r w:rsidRPr="001C5754">
        <w:rPr>
          <w:rFonts w:asciiTheme="majorHAnsi" w:hAnsiTheme="majorHAnsi" w:cstheme="majorHAnsi"/>
          <w:bCs/>
          <w:spacing w:val="-2"/>
          <w:sz w:val="28"/>
          <w:szCs w:val="28"/>
          <w:lang w:val="en-US"/>
        </w:rPr>
        <w:tab/>
        <w:t>Địa điểm nhận báo giá:</w:t>
      </w:r>
    </w:p>
    <w:p w:rsidR="00974E74" w:rsidRPr="001C5754" w:rsidRDefault="00CA6990" w:rsidP="00937D48">
      <w:pPr>
        <w:spacing w:after="0"/>
        <w:jc w:val="both"/>
        <w:rPr>
          <w:rFonts w:asciiTheme="majorHAnsi" w:hAnsiTheme="majorHAnsi" w:cstheme="majorHAnsi"/>
          <w:bCs/>
          <w:spacing w:val="-2"/>
          <w:sz w:val="28"/>
          <w:szCs w:val="28"/>
          <w:lang w:val="en-US"/>
        </w:rPr>
      </w:pPr>
      <w:r w:rsidRPr="001C5754">
        <w:rPr>
          <w:rFonts w:asciiTheme="majorHAnsi" w:hAnsiTheme="majorHAnsi" w:cstheme="majorHAnsi"/>
          <w:bCs/>
          <w:spacing w:val="-2"/>
          <w:sz w:val="28"/>
          <w:szCs w:val="28"/>
          <w:lang w:val="en-US"/>
        </w:rPr>
        <w:tab/>
      </w:r>
      <w:r w:rsidR="00974E74" w:rsidRPr="001C5754">
        <w:rPr>
          <w:rFonts w:asciiTheme="majorHAnsi" w:hAnsiTheme="majorHAnsi" w:cstheme="majorHAnsi"/>
          <w:bCs/>
          <w:spacing w:val="-2"/>
          <w:sz w:val="28"/>
          <w:szCs w:val="28"/>
          <w:lang w:val="en-US"/>
        </w:rPr>
        <w:t>Phòng T</w:t>
      </w:r>
      <w:r w:rsidR="00C53797" w:rsidRPr="001C5754">
        <w:rPr>
          <w:rFonts w:asciiTheme="majorHAnsi" w:hAnsiTheme="majorHAnsi" w:cstheme="majorHAnsi"/>
          <w:bCs/>
          <w:spacing w:val="-2"/>
          <w:sz w:val="28"/>
          <w:szCs w:val="28"/>
          <w:lang w:val="en-US"/>
        </w:rPr>
        <w:t xml:space="preserve">ổ chức hành chính </w:t>
      </w:r>
      <w:r w:rsidR="00974E74" w:rsidRPr="001C5754">
        <w:rPr>
          <w:rFonts w:asciiTheme="majorHAnsi" w:hAnsiTheme="majorHAnsi" w:cstheme="majorHAnsi"/>
          <w:bCs/>
          <w:spacing w:val="-2"/>
          <w:sz w:val="28"/>
          <w:szCs w:val="28"/>
          <w:lang w:val="en-US"/>
        </w:rPr>
        <w:t>- Trung tâm Y tế huyện Tam Dương</w:t>
      </w:r>
    </w:p>
    <w:p w:rsidR="00CA6990" w:rsidRPr="001C5754" w:rsidRDefault="00CA6990" w:rsidP="00937D48">
      <w:pPr>
        <w:spacing w:after="0"/>
        <w:jc w:val="both"/>
        <w:rPr>
          <w:rFonts w:asciiTheme="majorHAnsi" w:hAnsiTheme="majorHAnsi" w:cstheme="majorHAnsi"/>
          <w:bCs/>
          <w:spacing w:val="-2"/>
          <w:sz w:val="28"/>
          <w:szCs w:val="28"/>
          <w:lang w:val="en-US"/>
        </w:rPr>
      </w:pPr>
      <w:r w:rsidRPr="001C5754">
        <w:rPr>
          <w:rFonts w:asciiTheme="majorHAnsi" w:hAnsiTheme="majorHAnsi" w:cstheme="majorHAnsi"/>
          <w:bCs/>
          <w:spacing w:val="-2"/>
          <w:sz w:val="28"/>
          <w:szCs w:val="28"/>
          <w:lang w:val="en-US"/>
        </w:rPr>
        <w:tab/>
        <w:t xml:space="preserve">Địa chỉ: Thị trấn Hợp Hòa </w:t>
      </w:r>
      <w:r w:rsidR="00923EB1" w:rsidRPr="001C5754">
        <w:rPr>
          <w:rFonts w:asciiTheme="majorHAnsi" w:hAnsiTheme="majorHAnsi" w:cstheme="majorHAnsi"/>
          <w:bCs/>
          <w:spacing w:val="-2"/>
          <w:sz w:val="28"/>
          <w:szCs w:val="28"/>
          <w:lang w:val="en-US"/>
        </w:rPr>
        <w:t>–</w:t>
      </w:r>
      <w:r w:rsidRPr="001C5754">
        <w:rPr>
          <w:rFonts w:asciiTheme="majorHAnsi" w:hAnsiTheme="majorHAnsi" w:cstheme="majorHAnsi"/>
          <w:bCs/>
          <w:spacing w:val="-2"/>
          <w:sz w:val="28"/>
          <w:szCs w:val="28"/>
          <w:lang w:val="en-US"/>
        </w:rPr>
        <w:t xml:space="preserve"> </w:t>
      </w:r>
      <w:r w:rsidR="00923EB1" w:rsidRPr="001C5754">
        <w:rPr>
          <w:rFonts w:asciiTheme="majorHAnsi" w:hAnsiTheme="majorHAnsi" w:cstheme="majorHAnsi"/>
          <w:bCs/>
          <w:spacing w:val="-2"/>
          <w:sz w:val="28"/>
          <w:szCs w:val="28"/>
          <w:lang w:val="en-US"/>
        </w:rPr>
        <w:t>huyện Tam Dương – tỉnh Vĩnh Phúc.</w:t>
      </w:r>
    </w:p>
    <w:p w:rsidR="00957B07" w:rsidRPr="001C5754" w:rsidRDefault="00923EB1" w:rsidP="00937D48">
      <w:pPr>
        <w:spacing w:after="0"/>
        <w:jc w:val="both"/>
        <w:rPr>
          <w:rFonts w:asciiTheme="majorHAnsi" w:hAnsiTheme="majorHAnsi" w:cstheme="majorHAnsi"/>
          <w:sz w:val="28"/>
          <w:szCs w:val="28"/>
        </w:rPr>
      </w:pPr>
      <w:r w:rsidRPr="001C5754">
        <w:rPr>
          <w:rFonts w:asciiTheme="majorHAnsi" w:hAnsiTheme="majorHAnsi" w:cstheme="majorHAnsi"/>
          <w:bCs/>
          <w:spacing w:val="-2"/>
          <w:sz w:val="28"/>
          <w:szCs w:val="28"/>
          <w:lang w:val="en-US"/>
        </w:rPr>
        <w:tab/>
      </w:r>
      <w:r w:rsidR="00957B07" w:rsidRPr="001C5754">
        <w:rPr>
          <w:rFonts w:asciiTheme="majorHAnsi" w:hAnsiTheme="majorHAnsi" w:cstheme="majorHAnsi"/>
          <w:sz w:val="28"/>
          <w:szCs w:val="28"/>
        </w:rPr>
        <w:t xml:space="preserve">Xin trân trọng cảm ơn!. </w:t>
      </w:r>
    </w:p>
    <w:tbl>
      <w:tblPr>
        <w:tblW w:w="0" w:type="auto"/>
        <w:tblInd w:w="108" w:type="dxa"/>
        <w:tblLook w:val="04A0" w:firstRow="1" w:lastRow="0" w:firstColumn="1" w:lastColumn="0" w:noHBand="0" w:noVBand="1"/>
      </w:tblPr>
      <w:tblGrid>
        <w:gridCol w:w="4425"/>
        <w:gridCol w:w="4537"/>
      </w:tblGrid>
      <w:tr w:rsidR="00957B07" w:rsidRPr="001C5754" w:rsidTr="00974E74">
        <w:trPr>
          <w:trHeight w:val="2457"/>
        </w:trPr>
        <w:tc>
          <w:tcPr>
            <w:tcW w:w="4676" w:type="dxa"/>
          </w:tcPr>
          <w:p w:rsidR="00957B07" w:rsidRPr="001C5754" w:rsidRDefault="00957B07" w:rsidP="00943BC5">
            <w:pPr>
              <w:spacing w:after="0"/>
              <w:jc w:val="both"/>
              <w:rPr>
                <w:rFonts w:asciiTheme="majorHAnsi" w:hAnsiTheme="majorHAnsi" w:cstheme="majorHAnsi"/>
                <w:sz w:val="24"/>
                <w:szCs w:val="24"/>
              </w:rPr>
            </w:pPr>
            <w:r w:rsidRPr="001C5754">
              <w:rPr>
                <w:rFonts w:asciiTheme="majorHAnsi" w:hAnsiTheme="majorHAnsi" w:cstheme="majorHAnsi"/>
                <w:b/>
                <w:i/>
                <w:sz w:val="24"/>
                <w:szCs w:val="24"/>
              </w:rPr>
              <w:t xml:space="preserve">        Nơi nhận</w:t>
            </w:r>
            <w:r w:rsidRPr="001C5754">
              <w:rPr>
                <w:rFonts w:asciiTheme="majorHAnsi" w:hAnsiTheme="majorHAnsi" w:cstheme="majorHAnsi"/>
                <w:sz w:val="24"/>
                <w:szCs w:val="24"/>
              </w:rPr>
              <w:t>:</w:t>
            </w:r>
          </w:p>
          <w:p w:rsidR="00957B07" w:rsidRPr="001C5754" w:rsidRDefault="00957B07" w:rsidP="00D8444F">
            <w:pPr>
              <w:spacing w:after="0" w:line="240" w:lineRule="auto"/>
              <w:jc w:val="both"/>
              <w:rPr>
                <w:rFonts w:asciiTheme="majorHAnsi" w:hAnsiTheme="majorHAnsi" w:cstheme="majorHAnsi"/>
                <w:sz w:val="24"/>
                <w:szCs w:val="24"/>
              </w:rPr>
            </w:pPr>
            <w:r w:rsidRPr="001C5754">
              <w:rPr>
                <w:rFonts w:asciiTheme="majorHAnsi" w:hAnsiTheme="majorHAnsi" w:cstheme="majorHAnsi"/>
                <w:i/>
                <w:sz w:val="24"/>
                <w:szCs w:val="24"/>
              </w:rPr>
              <w:t xml:space="preserve">        </w:t>
            </w:r>
            <w:r w:rsidRPr="001C5754">
              <w:rPr>
                <w:rFonts w:asciiTheme="majorHAnsi" w:hAnsiTheme="majorHAnsi" w:cstheme="majorHAnsi"/>
                <w:sz w:val="24"/>
                <w:szCs w:val="24"/>
              </w:rPr>
              <w:t>- Như trên;</w:t>
            </w:r>
          </w:p>
          <w:p w:rsidR="00ED1FF3" w:rsidRPr="001C5754" w:rsidRDefault="00957B07" w:rsidP="00D8444F">
            <w:pPr>
              <w:spacing w:after="0" w:line="240" w:lineRule="auto"/>
              <w:jc w:val="both"/>
              <w:rPr>
                <w:rFonts w:asciiTheme="majorHAnsi" w:hAnsiTheme="majorHAnsi" w:cstheme="majorHAnsi"/>
                <w:sz w:val="24"/>
                <w:szCs w:val="24"/>
              </w:rPr>
            </w:pPr>
            <w:r w:rsidRPr="001C5754">
              <w:rPr>
                <w:rFonts w:asciiTheme="majorHAnsi" w:hAnsiTheme="majorHAnsi" w:cstheme="majorHAnsi"/>
                <w:sz w:val="24"/>
                <w:szCs w:val="24"/>
              </w:rPr>
              <w:t xml:space="preserve">        - Lưu: VT, HSĐT.</w:t>
            </w:r>
          </w:p>
          <w:p w:rsidR="00ED1FF3" w:rsidRPr="001C5754" w:rsidRDefault="00ED1FF3" w:rsidP="00ED1FF3">
            <w:pPr>
              <w:rPr>
                <w:rFonts w:asciiTheme="majorHAnsi" w:hAnsiTheme="majorHAnsi" w:cstheme="majorHAnsi"/>
                <w:sz w:val="28"/>
                <w:szCs w:val="28"/>
              </w:rPr>
            </w:pPr>
          </w:p>
          <w:p w:rsidR="00ED1FF3" w:rsidRPr="001C5754" w:rsidRDefault="00ED1FF3" w:rsidP="00ED1FF3">
            <w:pPr>
              <w:rPr>
                <w:rFonts w:asciiTheme="majorHAnsi" w:hAnsiTheme="majorHAnsi" w:cstheme="majorHAnsi"/>
                <w:sz w:val="28"/>
                <w:szCs w:val="28"/>
              </w:rPr>
            </w:pPr>
          </w:p>
          <w:p w:rsidR="00957B07" w:rsidRPr="001C5754" w:rsidRDefault="00957B07" w:rsidP="00ED1FF3">
            <w:pPr>
              <w:jc w:val="center"/>
              <w:rPr>
                <w:rFonts w:asciiTheme="majorHAnsi" w:hAnsiTheme="majorHAnsi" w:cstheme="majorHAnsi"/>
                <w:sz w:val="28"/>
                <w:szCs w:val="28"/>
              </w:rPr>
            </w:pPr>
          </w:p>
        </w:tc>
        <w:tc>
          <w:tcPr>
            <w:tcW w:w="4788" w:type="dxa"/>
          </w:tcPr>
          <w:p w:rsidR="002F4C13" w:rsidRPr="001C5754" w:rsidRDefault="002F4C13" w:rsidP="00ED1FF3">
            <w:pPr>
              <w:spacing w:after="0" w:line="240" w:lineRule="auto"/>
              <w:jc w:val="center"/>
              <w:rPr>
                <w:rFonts w:asciiTheme="majorHAnsi" w:hAnsiTheme="majorHAnsi" w:cstheme="majorHAnsi"/>
                <w:b/>
                <w:sz w:val="28"/>
                <w:szCs w:val="28"/>
                <w:lang w:val="pt-BR"/>
              </w:rPr>
            </w:pPr>
            <w:r w:rsidRPr="001C5754">
              <w:rPr>
                <w:rFonts w:asciiTheme="majorHAnsi" w:hAnsiTheme="majorHAnsi" w:cstheme="majorHAnsi"/>
                <w:b/>
                <w:sz w:val="28"/>
                <w:szCs w:val="28"/>
                <w:lang w:val="pt-BR"/>
              </w:rPr>
              <w:t>GIÁM ĐỐC</w:t>
            </w:r>
          </w:p>
          <w:p w:rsidR="00DB57D7" w:rsidRPr="001C5754" w:rsidRDefault="00DB57D7" w:rsidP="00ED1FF3">
            <w:pPr>
              <w:spacing w:after="0"/>
              <w:jc w:val="center"/>
              <w:rPr>
                <w:rFonts w:asciiTheme="majorHAnsi" w:hAnsiTheme="majorHAnsi" w:cstheme="majorHAnsi"/>
                <w:b/>
                <w:noProof/>
                <w:lang w:val="en-US" w:eastAsia="en-US"/>
              </w:rPr>
            </w:pPr>
          </w:p>
          <w:p w:rsidR="00EA781C" w:rsidRPr="001C5754" w:rsidRDefault="00EA781C" w:rsidP="00ED1FF3">
            <w:pPr>
              <w:spacing w:after="0"/>
              <w:jc w:val="center"/>
              <w:rPr>
                <w:rFonts w:asciiTheme="majorHAnsi" w:hAnsiTheme="majorHAnsi" w:cstheme="majorHAnsi"/>
                <w:b/>
                <w:noProof/>
                <w:lang w:val="en-US" w:eastAsia="en-US"/>
              </w:rPr>
            </w:pPr>
          </w:p>
          <w:p w:rsidR="00232684" w:rsidRPr="001C5754" w:rsidRDefault="00232684" w:rsidP="00ED1FF3">
            <w:pPr>
              <w:spacing w:after="0"/>
              <w:jc w:val="center"/>
              <w:rPr>
                <w:rFonts w:asciiTheme="majorHAnsi" w:hAnsiTheme="majorHAnsi" w:cstheme="majorHAnsi"/>
                <w:b/>
                <w:noProof/>
                <w:lang w:val="en-US" w:eastAsia="en-US"/>
              </w:rPr>
            </w:pPr>
          </w:p>
          <w:p w:rsidR="00BB2A93" w:rsidRPr="001C5754" w:rsidRDefault="00BB2A93" w:rsidP="00ED1FF3">
            <w:pPr>
              <w:spacing w:after="0"/>
              <w:jc w:val="center"/>
              <w:rPr>
                <w:rFonts w:asciiTheme="majorHAnsi" w:hAnsiTheme="majorHAnsi" w:cstheme="majorHAnsi"/>
                <w:b/>
                <w:noProof/>
                <w:lang w:val="en-US" w:eastAsia="en-US"/>
              </w:rPr>
            </w:pPr>
          </w:p>
          <w:p w:rsidR="00EA781C" w:rsidRPr="001C5754" w:rsidRDefault="00EA781C" w:rsidP="00ED1FF3">
            <w:pPr>
              <w:spacing w:after="0"/>
              <w:jc w:val="center"/>
              <w:rPr>
                <w:rFonts w:asciiTheme="majorHAnsi" w:hAnsiTheme="majorHAnsi" w:cstheme="majorHAnsi"/>
                <w:b/>
                <w:sz w:val="28"/>
                <w:szCs w:val="28"/>
                <w:lang w:val="pt-BR"/>
              </w:rPr>
            </w:pPr>
          </w:p>
          <w:p w:rsidR="00957B07" w:rsidRPr="001C5754" w:rsidRDefault="00BB2A93" w:rsidP="00ED1FF3">
            <w:pPr>
              <w:spacing w:after="0"/>
              <w:jc w:val="center"/>
              <w:rPr>
                <w:rFonts w:asciiTheme="majorHAnsi" w:hAnsiTheme="majorHAnsi" w:cstheme="majorHAnsi"/>
                <w:b/>
                <w:sz w:val="28"/>
                <w:szCs w:val="28"/>
                <w:lang w:val="pt-BR"/>
              </w:rPr>
            </w:pPr>
            <w:r w:rsidRPr="001C5754">
              <w:rPr>
                <w:rFonts w:asciiTheme="majorHAnsi" w:hAnsiTheme="majorHAnsi" w:cstheme="majorHAnsi"/>
                <w:b/>
                <w:sz w:val="28"/>
                <w:szCs w:val="28"/>
                <w:lang w:val="pt-BR"/>
              </w:rPr>
              <w:t>Lâm Văn Sáu</w:t>
            </w:r>
          </w:p>
          <w:p w:rsidR="00957B07" w:rsidRPr="001C5754" w:rsidRDefault="00957B07" w:rsidP="00943BC5">
            <w:pPr>
              <w:jc w:val="center"/>
              <w:rPr>
                <w:rFonts w:asciiTheme="majorHAnsi" w:hAnsiTheme="majorHAnsi" w:cstheme="majorHAnsi"/>
                <w:b/>
                <w:sz w:val="28"/>
                <w:szCs w:val="28"/>
                <w:lang w:val="pt-BR"/>
              </w:rPr>
            </w:pPr>
          </w:p>
          <w:p w:rsidR="00957B07" w:rsidRPr="001C5754" w:rsidRDefault="00957B07" w:rsidP="00943BC5">
            <w:pPr>
              <w:jc w:val="center"/>
              <w:rPr>
                <w:rFonts w:asciiTheme="majorHAnsi" w:hAnsiTheme="majorHAnsi" w:cstheme="majorHAnsi"/>
                <w:b/>
                <w:sz w:val="28"/>
                <w:szCs w:val="28"/>
                <w:lang w:val="pt-BR"/>
              </w:rPr>
            </w:pPr>
          </w:p>
        </w:tc>
      </w:tr>
    </w:tbl>
    <w:p w:rsidR="00957B07" w:rsidRPr="001C5754" w:rsidRDefault="00957B07" w:rsidP="00957B07">
      <w:pPr>
        <w:rPr>
          <w:rFonts w:asciiTheme="majorHAnsi" w:hAnsiTheme="majorHAnsi" w:cstheme="majorHAnsi"/>
          <w:sz w:val="26"/>
          <w:szCs w:val="26"/>
        </w:rPr>
      </w:pPr>
    </w:p>
    <w:p w:rsidR="00F57FC9" w:rsidRPr="001C5754" w:rsidRDefault="00F57FC9">
      <w:pPr>
        <w:rPr>
          <w:rFonts w:asciiTheme="majorHAnsi" w:hAnsiTheme="majorHAnsi" w:cstheme="majorHAnsi"/>
        </w:rPr>
      </w:pPr>
    </w:p>
    <w:sectPr w:rsidR="00F57FC9" w:rsidRPr="001C5754" w:rsidSect="003A3950">
      <w:footerReference w:type="first" r:id="rId8"/>
      <w:pgSz w:w="11907" w:h="16840" w:code="9"/>
      <w:pgMar w:top="720" w:right="1138" w:bottom="540" w:left="1699" w:header="720" w:footer="30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BC3" w:rsidRDefault="009D6BC3" w:rsidP="00ED1FF3">
      <w:pPr>
        <w:spacing w:after="0" w:line="240" w:lineRule="auto"/>
      </w:pPr>
      <w:r>
        <w:separator/>
      </w:r>
    </w:p>
  </w:endnote>
  <w:endnote w:type="continuationSeparator" w:id="0">
    <w:p w:rsidR="009D6BC3" w:rsidRDefault="009D6BC3" w:rsidP="00ED1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50" w:rsidRDefault="003A3950">
    <w:pPr>
      <w:pStyle w:val="Footer"/>
      <w:jc w:val="center"/>
    </w:pPr>
  </w:p>
  <w:p w:rsidR="003A3950" w:rsidRDefault="003A39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BC3" w:rsidRDefault="009D6BC3" w:rsidP="00ED1FF3">
      <w:pPr>
        <w:spacing w:after="0" w:line="240" w:lineRule="auto"/>
      </w:pPr>
      <w:r>
        <w:separator/>
      </w:r>
    </w:p>
  </w:footnote>
  <w:footnote w:type="continuationSeparator" w:id="0">
    <w:p w:rsidR="009D6BC3" w:rsidRDefault="009D6BC3" w:rsidP="00ED1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5375C"/>
    <w:multiLevelType w:val="hybridMultilevel"/>
    <w:tmpl w:val="EA78B874"/>
    <w:lvl w:ilvl="0" w:tplc="08A2A34E">
      <w:start w:val="1"/>
      <w:numFmt w:val="decimal"/>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C159E2"/>
    <w:multiLevelType w:val="multilevel"/>
    <w:tmpl w:val="82D6DBF6"/>
    <w:lvl w:ilvl="0">
      <w:start w:val="1"/>
      <w:numFmt w:val="decimal"/>
      <w:lvlText w:val="%1."/>
      <w:lvlJc w:val="left"/>
      <w:pPr>
        <w:ind w:left="502" w:hanging="360"/>
      </w:pPr>
    </w:lvl>
    <w:lvl w:ilvl="1">
      <w:start w:val="1"/>
      <w:numFmt w:val="decimal"/>
      <w:isLgl/>
      <w:lvlText w:val="%1.%2."/>
      <w:lvlJc w:val="left"/>
      <w:pPr>
        <w:ind w:left="862" w:hanging="720"/>
      </w:pPr>
      <w:rPr>
        <w:rFonts w:hint="default"/>
        <w:i/>
        <w:color w:val="000000" w:themeColor="text1"/>
      </w:rPr>
    </w:lvl>
    <w:lvl w:ilvl="2">
      <w:start w:val="1"/>
      <w:numFmt w:val="decimal"/>
      <w:isLgl/>
      <w:lvlText w:val="%1.%2.%3."/>
      <w:lvlJc w:val="left"/>
      <w:pPr>
        <w:ind w:left="862" w:hanging="720"/>
      </w:pPr>
      <w:rPr>
        <w:rFonts w:hint="default"/>
        <w:i/>
        <w:color w:val="000000" w:themeColor="text1"/>
      </w:rPr>
    </w:lvl>
    <w:lvl w:ilvl="3">
      <w:start w:val="1"/>
      <w:numFmt w:val="decimal"/>
      <w:isLgl/>
      <w:lvlText w:val="%1.%2.%3.%4."/>
      <w:lvlJc w:val="left"/>
      <w:pPr>
        <w:ind w:left="1222" w:hanging="1080"/>
      </w:pPr>
      <w:rPr>
        <w:rFonts w:hint="default"/>
        <w:i/>
        <w:color w:val="000000" w:themeColor="text1"/>
      </w:rPr>
    </w:lvl>
    <w:lvl w:ilvl="4">
      <w:start w:val="1"/>
      <w:numFmt w:val="decimal"/>
      <w:isLgl/>
      <w:lvlText w:val="%1.%2.%3.%4.%5."/>
      <w:lvlJc w:val="left"/>
      <w:pPr>
        <w:ind w:left="1222" w:hanging="1080"/>
      </w:pPr>
      <w:rPr>
        <w:rFonts w:hint="default"/>
        <w:i/>
        <w:color w:val="000000" w:themeColor="text1"/>
      </w:rPr>
    </w:lvl>
    <w:lvl w:ilvl="5">
      <w:start w:val="1"/>
      <w:numFmt w:val="decimal"/>
      <w:isLgl/>
      <w:lvlText w:val="%1.%2.%3.%4.%5.%6."/>
      <w:lvlJc w:val="left"/>
      <w:pPr>
        <w:ind w:left="1582" w:hanging="1440"/>
      </w:pPr>
      <w:rPr>
        <w:rFonts w:hint="default"/>
        <w:i/>
        <w:color w:val="000000" w:themeColor="text1"/>
      </w:rPr>
    </w:lvl>
    <w:lvl w:ilvl="6">
      <w:start w:val="1"/>
      <w:numFmt w:val="decimal"/>
      <w:isLgl/>
      <w:lvlText w:val="%1.%2.%3.%4.%5.%6.%7."/>
      <w:lvlJc w:val="left"/>
      <w:pPr>
        <w:ind w:left="1582" w:hanging="1440"/>
      </w:pPr>
      <w:rPr>
        <w:rFonts w:hint="default"/>
        <w:i/>
        <w:color w:val="000000" w:themeColor="text1"/>
      </w:rPr>
    </w:lvl>
    <w:lvl w:ilvl="7">
      <w:start w:val="1"/>
      <w:numFmt w:val="decimal"/>
      <w:isLgl/>
      <w:lvlText w:val="%1.%2.%3.%4.%5.%6.%7.%8."/>
      <w:lvlJc w:val="left"/>
      <w:pPr>
        <w:ind w:left="1942" w:hanging="1800"/>
      </w:pPr>
      <w:rPr>
        <w:rFonts w:hint="default"/>
        <w:i/>
        <w:color w:val="000000" w:themeColor="text1"/>
      </w:rPr>
    </w:lvl>
    <w:lvl w:ilvl="8">
      <w:start w:val="1"/>
      <w:numFmt w:val="decimal"/>
      <w:isLgl/>
      <w:lvlText w:val="%1.%2.%3.%4.%5.%6.%7.%8.%9."/>
      <w:lvlJc w:val="left"/>
      <w:pPr>
        <w:ind w:left="1942" w:hanging="1800"/>
      </w:pPr>
      <w:rPr>
        <w:rFonts w:hint="default"/>
        <w:i/>
        <w:color w:val="000000" w:themeColor="text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07"/>
    <w:rsid w:val="0002533D"/>
    <w:rsid w:val="0003577A"/>
    <w:rsid w:val="00066C84"/>
    <w:rsid w:val="000C3196"/>
    <w:rsid w:val="000C35B5"/>
    <w:rsid w:val="00112465"/>
    <w:rsid w:val="00126572"/>
    <w:rsid w:val="001415D5"/>
    <w:rsid w:val="00173E2B"/>
    <w:rsid w:val="001B712B"/>
    <w:rsid w:val="001C5754"/>
    <w:rsid w:val="001F2152"/>
    <w:rsid w:val="00232684"/>
    <w:rsid w:val="002417C5"/>
    <w:rsid w:val="00264F7B"/>
    <w:rsid w:val="002A4F74"/>
    <w:rsid w:val="002A691A"/>
    <w:rsid w:val="002B1653"/>
    <w:rsid w:val="002D4ED7"/>
    <w:rsid w:val="002E36AF"/>
    <w:rsid w:val="002E5626"/>
    <w:rsid w:val="002E784B"/>
    <w:rsid w:val="002F27A3"/>
    <w:rsid w:val="002F4C13"/>
    <w:rsid w:val="00302F9C"/>
    <w:rsid w:val="003157D2"/>
    <w:rsid w:val="003360D1"/>
    <w:rsid w:val="00337021"/>
    <w:rsid w:val="0038079A"/>
    <w:rsid w:val="003920B5"/>
    <w:rsid w:val="003A3950"/>
    <w:rsid w:val="003B7793"/>
    <w:rsid w:val="003C3E9D"/>
    <w:rsid w:val="003D39E3"/>
    <w:rsid w:val="003E6443"/>
    <w:rsid w:val="003F5D28"/>
    <w:rsid w:val="00400770"/>
    <w:rsid w:val="00440AB9"/>
    <w:rsid w:val="00446C0E"/>
    <w:rsid w:val="004A29ED"/>
    <w:rsid w:val="004C61DA"/>
    <w:rsid w:val="004D36A1"/>
    <w:rsid w:val="00511978"/>
    <w:rsid w:val="00521AAE"/>
    <w:rsid w:val="00537D1B"/>
    <w:rsid w:val="00574E1C"/>
    <w:rsid w:val="00583641"/>
    <w:rsid w:val="00583C0C"/>
    <w:rsid w:val="00585EA2"/>
    <w:rsid w:val="005D3C4E"/>
    <w:rsid w:val="00652A46"/>
    <w:rsid w:val="006675DF"/>
    <w:rsid w:val="00686F36"/>
    <w:rsid w:val="006D0098"/>
    <w:rsid w:val="0073433A"/>
    <w:rsid w:val="0074151F"/>
    <w:rsid w:val="007A051D"/>
    <w:rsid w:val="007A19B6"/>
    <w:rsid w:val="007D4716"/>
    <w:rsid w:val="007F03FE"/>
    <w:rsid w:val="00842A50"/>
    <w:rsid w:val="0085674E"/>
    <w:rsid w:val="0087111C"/>
    <w:rsid w:val="008946C2"/>
    <w:rsid w:val="008F2BE2"/>
    <w:rsid w:val="00923EB1"/>
    <w:rsid w:val="00937D48"/>
    <w:rsid w:val="00957B07"/>
    <w:rsid w:val="00965171"/>
    <w:rsid w:val="00974E74"/>
    <w:rsid w:val="00975E35"/>
    <w:rsid w:val="0098755B"/>
    <w:rsid w:val="00991B86"/>
    <w:rsid w:val="009D39C3"/>
    <w:rsid w:val="009D6BC3"/>
    <w:rsid w:val="009E2CB1"/>
    <w:rsid w:val="009E774E"/>
    <w:rsid w:val="00A07F17"/>
    <w:rsid w:val="00A204CC"/>
    <w:rsid w:val="00A37EE2"/>
    <w:rsid w:val="00A63645"/>
    <w:rsid w:val="00A821EE"/>
    <w:rsid w:val="00A946BE"/>
    <w:rsid w:val="00AC4135"/>
    <w:rsid w:val="00AE343C"/>
    <w:rsid w:val="00B03448"/>
    <w:rsid w:val="00B358A3"/>
    <w:rsid w:val="00B60719"/>
    <w:rsid w:val="00BB04DE"/>
    <w:rsid w:val="00BB2A93"/>
    <w:rsid w:val="00BE5E9D"/>
    <w:rsid w:val="00C02C24"/>
    <w:rsid w:val="00C53797"/>
    <w:rsid w:val="00C75D39"/>
    <w:rsid w:val="00CA6990"/>
    <w:rsid w:val="00CC5C9E"/>
    <w:rsid w:val="00CC64F3"/>
    <w:rsid w:val="00CF0B78"/>
    <w:rsid w:val="00D03B1C"/>
    <w:rsid w:val="00D30DF0"/>
    <w:rsid w:val="00D8444F"/>
    <w:rsid w:val="00DA5408"/>
    <w:rsid w:val="00DB57D7"/>
    <w:rsid w:val="00E21A04"/>
    <w:rsid w:val="00E2207F"/>
    <w:rsid w:val="00E60CE1"/>
    <w:rsid w:val="00E754AD"/>
    <w:rsid w:val="00E96D7A"/>
    <w:rsid w:val="00EA781C"/>
    <w:rsid w:val="00ED1FF3"/>
    <w:rsid w:val="00EF7295"/>
    <w:rsid w:val="00F01415"/>
    <w:rsid w:val="00F246E1"/>
    <w:rsid w:val="00F247AA"/>
    <w:rsid w:val="00F423EB"/>
    <w:rsid w:val="00F52FA3"/>
    <w:rsid w:val="00F57FC9"/>
    <w:rsid w:val="00FA007C"/>
    <w:rsid w:val="00FA29C9"/>
    <w:rsid w:val="00FA35B3"/>
    <w:rsid w:val="00FB2133"/>
    <w:rsid w:val="00FC1A74"/>
    <w:rsid w:val="00FC29B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2DCC"/>
  <w15:docId w15:val="{6EB494B6-6F23-4538-B3A6-FB7E0D1E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B07"/>
    <w:pPr>
      <w:spacing w:after="200" w:line="276" w:lineRule="auto"/>
    </w:pPr>
    <w:rPr>
      <w:rFonts w:eastAsiaTheme="minorEastAsia"/>
      <w:lang w:val="vi-VN" w:eastAsia="vi-VN"/>
    </w:rPr>
  </w:style>
  <w:style w:type="paragraph" w:styleId="Heading3">
    <w:name w:val="heading 3"/>
    <w:basedOn w:val="Normal"/>
    <w:link w:val="Heading3Char"/>
    <w:uiPriority w:val="9"/>
    <w:qFormat/>
    <w:rsid w:val="00957B07"/>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57B07"/>
    <w:rPr>
      <w:rFonts w:ascii="Times New Roman" w:eastAsia="Times New Roman" w:hAnsi="Times New Roman" w:cs="Times New Roman"/>
      <w:b/>
      <w:bCs/>
      <w:sz w:val="27"/>
      <w:szCs w:val="27"/>
    </w:rPr>
  </w:style>
  <w:style w:type="paragraph" w:styleId="ListParagraph">
    <w:name w:val="List Paragraph"/>
    <w:aliases w:val="List Paragraph-rfp content,List Paragraph 1,Norm,List Paragraph11,Nga 3,List Paragraph111,List Paragraph2,List Paragraph1111,Đoạn c𞹺Danh sách,List Paragraph11111,Paragraph,liet ke,List para"/>
    <w:basedOn w:val="Normal"/>
    <w:link w:val="ListParagraphChar"/>
    <w:uiPriority w:val="34"/>
    <w:qFormat/>
    <w:rsid w:val="00957B07"/>
    <w:pPr>
      <w:spacing w:after="0" w:line="240" w:lineRule="auto"/>
      <w:ind w:left="720"/>
      <w:contextualSpacing/>
    </w:pPr>
    <w:rPr>
      <w:rFonts w:ascii="Times New Roman" w:eastAsia="Batang" w:hAnsi="Times New Roman" w:cs="Times New Roman"/>
      <w:sz w:val="28"/>
      <w:szCs w:val="28"/>
      <w:lang w:eastAsia="ko-KR"/>
    </w:rPr>
  </w:style>
  <w:style w:type="character" w:customStyle="1" w:styleId="ListParagraphChar">
    <w:name w:val="List Paragraph Char"/>
    <w:aliases w:val="List Paragraph-rfp content Char,List Paragraph 1 Char,Norm Char,List Paragraph11 Char,Nga 3 Char,List Paragraph111 Char,List Paragraph2 Char,List Paragraph1111 Char,Đoạn c𞹺Danh sách Char,List Paragraph11111 Char,Paragraph Char"/>
    <w:link w:val="ListParagraph"/>
    <w:uiPriority w:val="34"/>
    <w:rsid w:val="00957B07"/>
    <w:rPr>
      <w:rFonts w:ascii="Times New Roman" w:eastAsia="Batang" w:hAnsi="Times New Roman" w:cs="Times New Roman"/>
      <w:sz w:val="28"/>
      <w:szCs w:val="28"/>
      <w:lang w:val="vi-VN" w:eastAsia="ko-KR"/>
    </w:rPr>
  </w:style>
  <w:style w:type="character" w:styleId="Hyperlink">
    <w:name w:val="Hyperlink"/>
    <w:basedOn w:val="DefaultParagraphFont"/>
    <w:uiPriority w:val="99"/>
    <w:unhideWhenUsed/>
    <w:rsid w:val="00400770"/>
    <w:rPr>
      <w:color w:val="0563C1" w:themeColor="hyperlink"/>
      <w:u w:val="single"/>
    </w:rPr>
  </w:style>
  <w:style w:type="paragraph" w:styleId="Header">
    <w:name w:val="header"/>
    <w:basedOn w:val="Normal"/>
    <w:link w:val="HeaderChar"/>
    <w:uiPriority w:val="99"/>
    <w:unhideWhenUsed/>
    <w:rsid w:val="00ED1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FF3"/>
    <w:rPr>
      <w:rFonts w:eastAsiaTheme="minorEastAsia"/>
      <w:lang w:val="vi-VN" w:eastAsia="vi-VN"/>
    </w:rPr>
  </w:style>
  <w:style w:type="paragraph" w:styleId="Footer">
    <w:name w:val="footer"/>
    <w:basedOn w:val="Normal"/>
    <w:link w:val="FooterChar"/>
    <w:uiPriority w:val="99"/>
    <w:unhideWhenUsed/>
    <w:rsid w:val="00ED1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FF3"/>
    <w:rPr>
      <w:rFonts w:eastAsiaTheme="minorEastAsia"/>
      <w:lang w:val="vi-VN" w:eastAsia="vi-VN"/>
    </w:rPr>
  </w:style>
  <w:style w:type="paragraph" w:styleId="BalloonText">
    <w:name w:val="Balloon Text"/>
    <w:basedOn w:val="Normal"/>
    <w:link w:val="BalloonTextChar"/>
    <w:uiPriority w:val="99"/>
    <w:semiHidden/>
    <w:unhideWhenUsed/>
    <w:rsid w:val="00DB57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7D7"/>
    <w:rPr>
      <w:rFonts w:ascii="Segoe UI" w:eastAsiaTheme="minorEastAsia"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6564">
      <w:bodyDiv w:val="1"/>
      <w:marLeft w:val="0"/>
      <w:marRight w:val="0"/>
      <w:marTop w:val="0"/>
      <w:marBottom w:val="0"/>
      <w:divBdr>
        <w:top w:val="none" w:sz="0" w:space="0" w:color="auto"/>
        <w:left w:val="none" w:sz="0" w:space="0" w:color="auto"/>
        <w:bottom w:val="none" w:sz="0" w:space="0" w:color="auto"/>
        <w:right w:val="none" w:sz="0" w:space="0" w:color="auto"/>
      </w:divBdr>
    </w:div>
    <w:div w:id="765271552">
      <w:bodyDiv w:val="1"/>
      <w:marLeft w:val="0"/>
      <w:marRight w:val="0"/>
      <w:marTop w:val="0"/>
      <w:marBottom w:val="0"/>
      <w:divBdr>
        <w:top w:val="none" w:sz="0" w:space="0" w:color="auto"/>
        <w:left w:val="none" w:sz="0" w:space="0" w:color="auto"/>
        <w:bottom w:val="none" w:sz="0" w:space="0" w:color="auto"/>
        <w:right w:val="none" w:sz="0" w:space="0" w:color="auto"/>
      </w:divBdr>
    </w:div>
    <w:div w:id="100513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A7847-7888-4E92-AFFE-FD980243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cp:lastPrinted>2024-03-01T08:01:00Z</cp:lastPrinted>
  <dcterms:created xsi:type="dcterms:W3CDTF">2023-05-04T01:02:00Z</dcterms:created>
  <dcterms:modified xsi:type="dcterms:W3CDTF">2024-03-01T08:05:00Z</dcterms:modified>
</cp:coreProperties>
</file>